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color w:val="000000"/>
          <w:sz w:val="20"/>
          <w:szCs w:val="20"/>
        </w:rPr>
      </w:pPr>
      <w:r>
        <w:rPr>
          <w:b/>
          <w:color w:val="000000"/>
          <w:sz w:val="20"/>
          <w:szCs w:val="20"/>
        </w:rPr>
        <w:t>Regulamin uczestnictwa w zajęciach</w:t>
      </w:r>
    </w:p>
    <w:p>
      <w:pPr>
        <w:pStyle w:val="Normal"/>
        <w:jc w:val="center"/>
        <w:rPr>
          <w:b/>
          <w:b/>
          <w:color w:val="1B1B1B"/>
          <w:sz w:val="20"/>
          <w:szCs w:val="20"/>
        </w:rPr>
      </w:pPr>
      <w:r>
        <w:rPr>
          <w:b/>
          <w:color w:val="1B1B1B"/>
          <w:sz w:val="20"/>
          <w:szCs w:val="20"/>
        </w:rPr>
        <w:t>Miejskiego Centrum Kultury w Tomaszowie Mazowieckim</w:t>
      </w:r>
    </w:p>
    <w:p>
      <w:pPr>
        <w:pStyle w:val="Normal"/>
        <w:jc w:val="center"/>
        <w:rPr/>
      </w:pPr>
      <w:r>
        <w:rPr>
          <w:b/>
          <w:color w:val="1B1B1B"/>
          <w:sz w:val="20"/>
          <w:szCs w:val="20"/>
        </w:rPr>
        <w:t>w sezonie 2022/2023</w:t>
      </w:r>
    </w:p>
    <w:p>
      <w:pPr>
        <w:pStyle w:val="Normal"/>
        <w:rPr>
          <w:color w:val="000000"/>
          <w:sz w:val="20"/>
          <w:szCs w:val="20"/>
        </w:rPr>
      </w:pPr>
      <w:r>
        <w:rPr>
          <w:color w:val="000000"/>
          <w:sz w:val="20"/>
          <w:szCs w:val="20"/>
        </w:rPr>
        <w:t xml:space="preserve"> </w:t>
      </w:r>
    </w:p>
    <w:p>
      <w:pPr>
        <w:pStyle w:val="Normal"/>
        <w:jc w:val="both"/>
        <w:rPr/>
      </w:pPr>
      <w:r>
        <w:rPr>
          <w:color w:val="1B1B1B"/>
          <w:sz w:val="20"/>
          <w:szCs w:val="20"/>
        </w:rPr>
        <w:t>Miejskie Centrum Kultury w Tomaszowie Mazowieckim, Pl. Kościuszki 18, 97-200 Tomaszów Mazowiecki (dalej: „MCK”) prowadzi zajęcia od 3 października 2022 r. do 23 czerwca 2023 r. Dni, w których zajęcia nie odbywają się</w:t>
      </w:r>
      <w:r>
        <w:rPr>
          <w:color w:val="000000"/>
          <w:sz w:val="20"/>
          <w:szCs w:val="20"/>
        </w:rPr>
        <w:t xml:space="preserve"> określone zostały w </w:t>
      </w:r>
      <w:r>
        <w:rPr>
          <w:color w:val="1B1B1B"/>
          <w:sz w:val="20"/>
          <w:szCs w:val="20"/>
        </w:rPr>
        <w:t xml:space="preserve">§ 2 </w:t>
      </w:r>
      <w:r>
        <w:rPr>
          <w:color w:val="000000"/>
          <w:sz w:val="20"/>
          <w:szCs w:val="20"/>
        </w:rPr>
        <w:t>ust. 10 niniejszego Regulaminu.</w:t>
      </w:r>
    </w:p>
    <w:p>
      <w:pPr>
        <w:pStyle w:val="Normal"/>
        <w:jc w:val="both"/>
        <w:rPr>
          <w:color w:val="000000"/>
          <w:sz w:val="20"/>
          <w:szCs w:val="20"/>
        </w:rPr>
      </w:pPr>
      <w:r>
        <w:rPr>
          <w:color w:val="000000"/>
          <w:sz w:val="20"/>
          <w:szCs w:val="20"/>
        </w:rPr>
      </w:r>
    </w:p>
    <w:p>
      <w:pPr>
        <w:pStyle w:val="Normal"/>
        <w:ind w:left="280" w:hanging="0"/>
        <w:jc w:val="center"/>
        <w:rPr>
          <w:b/>
          <w:b/>
          <w:color w:val="1B1B1B"/>
          <w:sz w:val="20"/>
          <w:szCs w:val="20"/>
        </w:rPr>
      </w:pPr>
      <w:r>
        <w:rPr>
          <w:b/>
          <w:color w:val="1B1B1B"/>
          <w:sz w:val="20"/>
          <w:szCs w:val="20"/>
        </w:rPr>
        <w:t>§ 1</w:t>
      </w:r>
    </w:p>
    <w:p>
      <w:pPr>
        <w:pStyle w:val="Normal"/>
        <w:ind w:left="280" w:hanging="0"/>
        <w:jc w:val="center"/>
        <w:rPr>
          <w:b/>
          <w:b/>
          <w:color w:val="1B1B1B"/>
          <w:sz w:val="20"/>
          <w:szCs w:val="20"/>
        </w:rPr>
      </w:pPr>
      <w:r>
        <w:rPr>
          <w:b/>
          <w:color w:val="1B1B1B"/>
          <w:sz w:val="20"/>
          <w:szCs w:val="20"/>
        </w:rPr>
        <w:t>WARUNKI UCZESTNICTWA W ZAJĘCIACH</w:t>
      </w:r>
    </w:p>
    <w:p>
      <w:pPr>
        <w:pStyle w:val="Normal"/>
        <w:numPr>
          <w:ilvl w:val="0"/>
          <w:numId w:val="1"/>
        </w:numPr>
        <w:jc w:val="both"/>
        <w:rPr>
          <w:color w:val="000000"/>
        </w:rPr>
      </w:pPr>
      <w:r>
        <w:rPr>
          <w:color w:val="000000"/>
          <w:sz w:val="20"/>
          <w:szCs w:val="20"/>
        </w:rPr>
        <w:t>Podstawowym warunkiem uczestnictwa w zajęciach jest akceptacja niniejszego Regulaminu, wypełnienie Karty uczestnictwa, dokonanie opłaty za zajęcia oraz uregulowanie ewentualnych zaległości względem MCK.</w:t>
      </w:r>
    </w:p>
    <w:p>
      <w:pPr>
        <w:pStyle w:val="Normal"/>
        <w:numPr>
          <w:ilvl w:val="0"/>
          <w:numId w:val="1"/>
        </w:numPr>
        <w:jc w:val="both"/>
        <w:rPr>
          <w:color w:val="000000"/>
        </w:rPr>
      </w:pPr>
      <w:r>
        <w:rPr>
          <w:color w:val="000000"/>
          <w:sz w:val="20"/>
          <w:szCs w:val="20"/>
        </w:rPr>
        <w:t xml:space="preserve">Informacje o zajęciach dostępne są na stronie internetowej www.mck-tm.pl w zakładce „Strefa </w:t>
      </w:r>
      <w:r>
        <w:rPr>
          <w:sz w:val="20"/>
          <w:szCs w:val="20"/>
        </w:rPr>
        <w:t>z</w:t>
      </w:r>
      <w:r>
        <w:rPr>
          <w:color w:val="000000"/>
          <w:sz w:val="20"/>
          <w:szCs w:val="20"/>
        </w:rPr>
        <w:t>aję</w:t>
      </w:r>
      <w:r>
        <w:rPr>
          <w:sz w:val="20"/>
          <w:szCs w:val="20"/>
        </w:rPr>
        <w:t>ć</w:t>
      </w:r>
      <w:r>
        <w:rPr>
          <w:color w:val="000000"/>
          <w:sz w:val="20"/>
          <w:szCs w:val="20"/>
        </w:rPr>
        <w:t>”, pod numerem telefonu:</w:t>
      </w:r>
      <w:r>
        <w:rPr>
          <w:sz w:val="20"/>
          <w:szCs w:val="20"/>
        </w:rPr>
        <w:t xml:space="preserve"> 44 7122369 i</w:t>
      </w:r>
      <w:r>
        <w:rPr>
          <w:color w:val="000000"/>
          <w:sz w:val="20"/>
          <w:szCs w:val="20"/>
        </w:rPr>
        <w:t xml:space="preserve"> w punktach kasowych MCK, przy ul. </w:t>
      </w:r>
      <w:r>
        <w:rPr>
          <w:sz w:val="20"/>
          <w:szCs w:val="20"/>
        </w:rPr>
        <w:t>plac Kościuszki 18.</w:t>
      </w:r>
    </w:p>
    <w:p>
      <w:pPr>
        <w:pStyle w:val="Normal"/>
        <w:numPr>
          <w:ilvl w:val="0"/>
          <w:numId w:val="1"/>
        </w:numPr>
        <w:jc w:val="both"/>
        <w:rPr/>
      </w:pPr>
      <w:r>
        <w:rPr>
          <w:color w:val="000000"/>
          <w:sz w:val="20"/>
          <w:szCs w:val="20"/>
        </w:rPr>
        <w:t>Zapisy odbywają się</w:t>
      </w:r>
      <w:r>
        <w:rPr>
          <w:sz w:val="20"/>
          <w:szCs w:val="20"/>
        </w:rPr>
        <w:t xml:space="preserve"> </w:t>
      </w:r>
      <w:r>
        <w:rPr>
          <w:color w:val="000000"/>
          <w:sz w:val="20"/>
          <w:szCs w:val="20"/>
        </w:rPr>
        <w:t xml:space="preserve">poprzez Strefę </w:t>
      </w:r>
      <w:r>
        <w:rPr>
          <w:sz w:val="20"/>
          <w:szCs w:val="20"/>
        </w:rPr>
        <w:t>zajęć na stronie</w:t>
      </w:r>
      <w:r>
        <w:rPr>
          <w:color w:val="2A6099"/>
          <w:sz w:val="20"/>
          <w:szCs w:val="20"/>
        </w:rPr>
        <w:t xml:space="preserve"> </w:t>
      </w:r>
      <w:hyperlink r:id="rId2">
        <w:r>
          <w:rPr>
            <w:rStyle w:val="ListLabel30"/>
            <w:color w:val="2A6099"/>
            <w:sz w:val="20"/>
            <w:szCs w:val="20"/>
            <w:u w:val="single"/>
          </w:rPr>
          <w:t>www.strefazajec.pl</w:t>
        </w:r>
      </w:hyperlink>
      <w:r>
        <w:rPr>
          <w:sz w:val="20"/>
          <w:szCs w:val="20"/>
        </w:rPr>
        <w:t>, oraz bezpośrednio w kasie MCK poprzez złożenie w kasie</w:t>
      </w:r>
      <w:r>
        <w:rPr>
          <w:color w:val="000000"/>
          <w:sz w:val="20"/>
          <w:szCs w:val="20"/>
        </w:rPr>
        <w:t xml:space="preserve"> Karty uczestnictwa w formie papierowej lub przesłanie jej podpisanego skanu w formie elektronicznej e-mailem na adres ewelina.rudzka@mck-</w:t>
      </w:r>
      <w:r>
        <w:rPr>
          <w:sz w:val="20"/>
          <w:szCs w:val="20"/>
        </w:rPr>
        <w:t>tm</w:t>
      </w:r>
      <w:r>
        <w:rPr>
          <w:color w:val="000000"/>
          <w:sz w:val="20"/>
          <w:szCs w:val="20"/>
        </w:rPr>
        <w:t>.pl</w:t>
      </w:r>
      <w:r>
        <w:rPr>
          <w:sz w:val="20"/>
          <w:szCs w:val="20"/>
        </w:rPr>
        <w:t>,</w:t>
      </w:r>
      <w:r>
        <w:rPr>
          <w:color w:val="000000"/>
          <w:sz w:val="20"/>
          <w:szCs w:val="20"/>
        </w:rPr>
        <w:t xml:space="preserve"> przy jednoczesnym wniesieniu opłaty. Zapisy są prowadzone do wyczerpania limitu miejsc</w:t>
      </w:r>
      <w:r>
        <w:rPr>
          <w:sz w:val="20"/>
          <w:szCs w:val="20"/>
        </w:rPr>
        <w:t xml:space="preserve">. </w:t>
      </w:r>
    </w:p>
    <w:p>
      <w:pPr>
        <w:pStyle w:val="Normal"/>
        <w:numPr>
          <w:ilvl w:val="0"/>
          <w:numId w:val="1"/>
        </w:numPr>
        <w:jc w:val="both"/>
        <w:rPr/>
      </w:pPr>
      <w:r>
        <w:rPr>
          <w:color w:val="000000"/>
          <w:sz w:val="20"/>
          <w:szCs w:val="20"/>
        </w:rPr>
        <w:t>Umowa na podstawie niniejszego Regulaminu zostaje zawarta na sezon 2022/2023, którego koniec przypada na dzień 23 czerwca 2023 r.</w:t>
      </w:r>
    </w:p>
    <w:p>
      <w:pPr>
        <w:pStyle w:val="Normal"/>
        <w:numPr>
          <w:ilvl w:val="0"/>
          <w:numId w:val="1"/>
        </w:numPr>
        <w:jc w:val="both"/>
        <w:rPr/>
      </w:pPr>
      <w:r>
        <w:rPr>
          <w:color w:val="000000"/>
          <w:sz w:val="20"/>
          <w:szCs w:val="20"/>
        </w:rPr>
        <w:t>Deklarację uczestnictwa w zajęciach można wypełnić przez stronę Strefa Zajęć (wejście do systemu przez stronę</w:t>
      </w:r>
      <w:r>
        <w:rPr>
          <w:color w:val="000000"/>
        </w:rPr>
        <w:t xml:space="preserve"> </w:t>
      </w:r>
      <w:r>
        <w:rPr>
          <w:color w:val="000000"/>
          <w:sz w:val="20"/>
          <w:szCs w:val="20"/>
        </w:rPr>
        <w:t>www.mck-tm.pl). Wypełnienie i przesłanie tej Deklaracji nie jest jednoznaczne z zapisem na zajęcia. W celu zapisu należy dostarczyć osobiście Kartę uczestnictwa do kasy MCK lub przesłać skan wypełnionej Karty uczestnictwa na adres mailowy:</w:t>
      </w:r>
      <w:r>
        <w:rPr>
          <w:color w:val="2A6099"/>
          <w:sz w:val="20"/>
          <w:szCs w:val="20"/>
        </w:rPr>
        <w:t xml:space="preserve"> </w:t>
      </w:r>
      <w:r>
        <w:rPr>
          <w:color w:val="2A6099"/>
          <w:sz w:val="20"/>
          <w:szCs w:val="20"/>
          <w:u w:val="single"/>
        </w:rPr>
        <w:t xml:space="preserve"> </w:t>
      </w:r>
      <w:hyperlink r:id="rId3">
        <w:r>
          <w:rPr>
            <w:rStyle w:val="Czeinternetowe"/>
            <w:color w:val="2A6099"/>
            <w:sz w:val="20"/>
            <w:szCs w:val="20"/>
            <w:u w:val="single"/>
          </w:rPr>
          <w:t>agnieszka.dabrowska@mck-tm.pl</w:t>
        </w:r>
      </w:hyperlink>
      <w:r>
        <w:rPr>
          <w:rStyle w:val="Czeinternetowe"/>
          <w:color w:val="2A6099"/>
          <w:sz w:val="20"/>
          <w:szCs w:val="20"/>
        </w:rPr>
        <w:t xml:space="preserve"> </w:t>
      </w:r>
      <w:r>
        <w:rPr>
          <w:sz w:val="20"/>
          <w:szCs w:val="20"/>
        </w:rPr>
        <w:t xml:space="preserve"> lub</w:t>
      </w:r>
      <w:r>
        <w:rPr>
          <w:color w:val="2A6099"/>
          <w:sz w:val="20"/>
          <w:szCs w:val="20"/>
        </w:rPr>
        <w:t xml:space="preserve"> kontakt@mck-tm.pl</w:t>
      </w:r>
    </w:p>
    <w:p>
      <w:pPr>
        <w:pStyle w:val="Normal"/>
        <w:numPr>
          <w:ilvl w:val="0"/>
          <w:numId w:val="1"/>
        </w:numPr>
        <w:jc w:val="both"/>
        <w:rPr>
          <w:color w:val="000000"/>
        </w:rPr>
      </w:pPr>
      <w:r>
        <w:rPr>
          <w:color w:val="000000"/>
          <w:sz w:val="20"/>
          <w:szCs w:val="20"/>
        </w:rPr>
        <w:t>Osoby przyjęte do danej grupy, a w przypadku osób niepełnoletnich ich prawni opiekunowie, mają obowiązek wypełnienia Karty uczestnictwa, przed przystąpieniem do pierwszych zajęć.</w:t>
      </w:r>
    </w:p>
    <w:p>
      <w:pPr>
        <w:pStyle w:val="Normal"/>
        <w:numPr>
          <w:ilvl w:val="0"/>
          <w:numId w:val="1"/>
        </w:numPr>
        <w:jc w:val="both"/>
        <w:rPr/>
      </w:pPr>
      <w:r>
        <w:rPr>
          <w:color w:val="000000"/>
          <w:sz w:val="20"/>
          <w:szCs w:val="20"/>
        </w:rPr>
        <w:t>W przypadku wypełnienia Deklaracji uczestnictwa w zajęciach przez stronę Strefa Zajęć oraz przesłania skanu Karty uczestnictwa na adres mailowy:</w:t>
      </w:r>
      <w:r>
        <w:rPr>
          <w:sz w:val="20"/>
          <w:szCs w:val="20"/>
        </w:rPr>
        <w:t xml:space="preserve"> ewelina.rudzka@mck-tm.pl, </w:t>
      </w:r>
      <w:r>
        <w:rPr>
          <w:color w:val="000000"/>
          <w:sz w:val="20"/>
          <w:szCs w:val="20"/>
        </w:rPr>
        <w:t xml:space="preserve">dochodzi do zawarcia umowy na odległość. W takim przypadku Uczestnik będący konsumentem może odstąpić od umowy bez podania przyczyny, składając w terminie 14 (czternastu) dni od dnia dokonania zapisu, odpowiednie oświadczenie na piśmie w siedzibie MCK lub przesyłając je na adres: </w:t>
      </w:r>
      <w:r>
        <w:rPr>
          <w:color w:val="1B1B1B"/>
          <w:sz w:val="20"/>
          <w:szCs w:val="20"/>
        </w:rPr>
        <w:t>Miejskie Centrum Kultury w Tomaszowie Mazowieckim, Pl. Kościuszki 18, 97-200 Tomaszów Mazowiecki</w:t>
      </w:r>
      <w:r>
        <w:rPr>
          <w:color w:val="000000"/>
          <w:sz w:val="20"/>
          <w:szCs w:val="20"/>
        </w:rPr>
        <w:t>. Do zachowania tego terminu wystarczy wysłanie oświadczenia przed jego upływem listem poleconym. Wzór oświadczenia o odstąpieniu od umowy stanowi załącznik do niniejszego Regulaminu.</w:t>
      </w:r>
    </w:p>
    <w:p>
      <w:pPr>
        <w:pStyle w:val="Normal"/>
        <w:numPr>
          <w:ilvl w:val="0"/>
          <w:numId w:val="1"/>
        </w:numPr>
        <w:jc w:val="both"/>
        <w:rPr>
          <w:color w:val="000000"/>
        </w:rPr>
      </w:pPr>
      <w:r>
        <w:rPr>
          <w:color w:val="000000"/>
          <w:sz w:val="20"/>
          <w:szCs w:val="20"/>
        </w:rPr>
        <w:t xml:space="preserve">W przypadku zawarcia umowy na odległość Uczestnik będący konsumentem, który dokonał opłaty za zajęcia zgodnie z § 2 niniejszego Regulaminu może przystąpić do pierwszych zajęć po upływie 14 dni od dnia dokonania zapisu, z zastrzeżeniem ust. 9 poniżej. </w:t>
      </w:r>
    </w:p>
    <w:p>
      <w:pPr>
        <w:pStyle w:val="Normal"/>
        <w:numPr>
          <w:ilvl w:val="0"/>
          <w:numId w:val="1"/>
        </w:numPr>
        <w:jc w:val="both"/>
        <w:rPr>
          <w:color w:val="000000"/>
        </w:rPr>
      </w:pPr>
      <w:r>
        <w:rPr>
          <w:color w:val="000000"/>
          <w:sz w:val="20"/>
          <w:szCs w:val="20"/>
        </w:rPr>
        <w:t xml:space="preserve">W przypadku zawarcia umowy na odległość, Uczestnik będący konsumentem </w:t>
      </w:r>
      <w:r>
        <w:rPr>
          <w:color w:val="000000"/>
          <w:sz w:val="20"/>
          <w:szCs w:val="20"/>
          <w:u w:val="single"/>
        </w:rPr>
        <w:t>może przystąpić do pierwszych zajęć przed upływem 14 dni od dnia dokonania zapisu, jeżeli wyraził taką chęć poprzez zaznaczenie odpowiedniego pola w Karcie uczestnictwa</w:t>
      </w:r>
      <w:r>
        <w:rPr>
          <w:color w:val="000000"/>
          <w:sz w:val="20"/>
          <w:szCs w:val="20"/>
        </w:rPr>
        <w:t xml:space="preserve"> oraz dokonał opłaty za zajęcia zgodnie z § 2 niniejszego Regulaminu. W takim przypadku, jeżeli konsument odstąpi od umowy w 14 dniowym okresie, zostanie obciążony opłatą za zajęcia w okresie poprzedzającym odstąpienie od umowy, proporcjonalnie do okresu korzystania z zajęć. Opłata ta zostanie potrącona przez MCK z należności podlegających zwrotowi na rzecz uczestnika.</w:t>
      </w:r>
    </w:p>
    <w:p>
      <w:pPr>
        <w:pStyle w:val="Normal"/>
        <w:numPr>
          <w:ilvl w:val="0"/>
          <w:numId w:val="1"/>
        </w:numPr>
        <w:jc w:val="both"/>
        <w:rPr>
          <w:color w:val="000000"/>
        </w:rPr>
      </w:pPr>
      <w:r>
        <w:rPr>
          <w:color w:val="000000"/>
          <w:sz w:val="20"/>
          <w:szCs w:val="20"/>
        </w:rPr>
        <w:t>Uczestnicy przyjmowani są według kolejności zgłoszeń, do wyczerpania wolnych miejsc. Wyjątek mogą stanowić wybrane zajęcia, wymagające przesłuchania wstępnego.</w:t>
      </w:r>
    </w:p>
    <w:p>
      <w:pPr>
        <w:pStyle w:val="Normal"/>
        <w:numPr>
          <w:ilvl w:val="0"/>
          <w:numId w:val="1"/>
        </w:numPr>
        <w:jc w:val="both"/>
        <w:rPr/>
      </w:pPr>
      <w:r>
        <w:rPr>
          <w:color w:val="000000"/>
          <w:sz w:val="20"/>
          <w:szCs w:val="20"/>
        </w:rPr>
        <w:t>Zmniejszenie ilości Uczestników zajęć w ciągu roku poniżej niezbędnego minimum, ustalonego oddzielnie dla każdej grupy, może skutkować likwidacją grupy. W takim przypadku Uczestnikowi zostanie zwrócona uiszczona opłata w wysokości proporcjonalnej do ilości niezrealizowanych zajęć.</w:t>
      </w:r>
    </w:p>
    <w:p>
      <w:pPr>
        <w:pStyle w:val="Normal"/>
        <w:numPr>
          <w:ilvl w:val="0"/>
          <w:numId w:val="0"/>
        </w:numPr>
        <w:ind w:left="720" w:hanging="0"/>
        <w:jc w:val="both"/>
        <w:rPr>
          <w:color w:val="000000"/>
          <w:sz w:val="20"/>
          <w:szCs w:val="20"/>
        </w:rPr>
      </w:pPr>
      <w:r>
        <w:rPr>
          <w:color w:val="000000"/>
          <w:sz w:val="20"/>
          <w:szCs w:val="20"/>
        </w:rPr>
      </w:r>
    </w:p>
    <w:p>
      <w:pPr>
        <w:pStyle w:val="Normal"/>
        <w:ind w:left="280" w:hanging="0"/>
        <w:jc w:val="center"/>
        <w:rPr>
          <w:b/>
          <w:b/>
          <w:color w:val="000000"/>
          <w:sz w:val="20"/>
          <w:szCs w:val="20"/>
        </w:rPr>
      </w:pPr>
      <w:r>
        <w:rPr>
          <w:b/>
          <w:color w:val="000000"/>
          <w:sz w:val="20"/>
          <w:szCs w:val="20"/>
        </w:rPr>
        <w:t>§ 2</w:t>
      </w:r>
    </w:p>
    <w:p>
      <w:pPr>
        <w:pStyle w:val="Normal"/>
        <w:ind w:left="280" w:hanging="0"/>
        <w:jc w:val="center"/>
        <w:rPr>
          <w:b/>
          <w:b/>
          <w:color w:val="000000"/>
          <w:sz w:val="20"/>
          <w:szCs w:val="20"/>
        </w:rPr>
      </w:pPr>
      <w:r>
        <w:rPr>
          <w:b/>
          <w:color w:val="000000"/>
          <w:sz w:val="20"/>
          <w:szCs w:val="20"/>
        </w:rPr>
        <w:t>PŁATNOŚĆ ZA ZAJĘCIA</w:t>
      </w:r>
    </w:p>
    <w:p>
      <w:pPr>
        <w:pStyle w:val="Normal"/>
        <w:numPr>
          <w:ilvl w:val="0"/>
          <w:numId w:val="2"/>
        </w:numPr>
        <w:jc w:val="both"/>
        <w:rPr/>
      </w:pPr>
      <w:r>
        <w:rPr>
          <w:color w:val="000000"/>
          <w:sz w:val="20"/>
          <w:szCs w:val="20"/>
        </w:rPr>
        <w:t>Wysokość opłat za zajęcia określa Cennik Zajęć MCK na sezon 2022/2023. Cennik dostępny jest na stronie www.mck-tm.pl oraz w kasach MCK.</w:t>
      </w:r>
    </w:p>
    <w:p>
      <w:pPr>
        <w:pStyle w:val="Normal"/>
        <w:numPr>
          <w:ilvl w:val="0"/>
          <w:numId w:val="2"/>
        </w:numPr>
        <w:jc w:val="both"/>
        <w:rPr/>
      </w:pPr>
      <w:r>
        <w:rPr>
          <w:color w:val="000000"/>
          <w:sz w:val="20"/>
          <w:szCs w:val="20"/>
        </w:rPr>
        <w:t>Opłaty za zajęcia przyjmowane są z góry, do 1 dnia każdego miesiąca.</w:t>
      </w:r>
    </w:p>
    <w:p>
      <w:pPr>
        <w:pStyle w:val="Normal"/>
        <w:numPr>
          <w:ilvl w:val="0"/>
          <w:numId w:val="2"/>
        </w:numPr>
        <w:jc w:val="both"/>
        <w:rPr/>
      </w:pPr>
      <w:r>
        <w:rPr>
          <w:color w:val="000000"/>
          <w:sz w:val="20"/>
          <w:szCs w:val="20"/>
        </w:rPr>
        <w:t>Formą opłaty jest miesięczny ryczałt, o stałej wysokości, niezależnie od ilości dni zajęciowych w danym miesiącu, wyjątek stanowi miesiąc styczeń gdzie opłata wynosi 50% należnej kwoty. Zajęcia trwają od 3 października 2022 r do 23 czerwca 2023 r.</w:t>
      </w:r>
    </w:p>
    <w:p>
      <w:pPr>
        <w:pStyle w:val="Normal"/>
        <w:numPr>
          <w:ilvl w:val="0"/>
          <w:numId w:val="2"/>
        </w:numPr>
        <w:jc w:val="both"/>
        <w:rPr>
          <w:color w:val="000000"/>
          <w:sz w:val="20"/>
          <w:szCs w:val="20"/>
        </w:rPr>
      </w:pPr>
      <w:r>
        <w:rPr>
          <w:color w:val="000000"/>
          <w:sz w:val="20"/>
          <w:szCs w:val="20"/>
        </w:rPr>
        <w:t>Warunkiem przystąpienia do pierwszych zajęć jest wypełnienie i złożenie Karty uczestnictwa oraz dokonanie opłaty za miesiąc, w którym przystąpienie następuje.</w:t>
      </w:r>
    </w:p>
    <w:p>
      <w:pPr>
        <w:pStyle w:val="Normal"/>
        <w:numPr>
          <w:ilvl w:val="0"/>
          <w:numId w:val="2"/>
        </w:numPr>
        <w:jc w:val="both"/>
        <w:rPr/>
      </w:pPr>
      <w:r>
        <w:rPr>
          <w:color w:val="000000"/>
          <w:sz w:val="20"/>
          <w:szCs w:val="20"/>
        </w:rPr>
        <w:t>Opłata za miesiące od października 2022 r. do czerwca 2023 r. należy dokonywać z góry, do 1-go dnia każdego miesiąca rozliczeniowego:</w:t>
      </w:r>
    </w:p>
    <w:p>
      <w:pPr>
        <w:pStyle w:val="Normal"/>
        <w:numPr>
          <w:ilvl w:val="0"/>
          <w:numId w:val="9"/>
        </w:numPr>
        <w:jc w:val="both"/>
        <w:rPr>
          <w:color w:val="000000"/>
        </w:rPr>
      </w:pPr>
      <w:r>
        <w:rPr>
          <w:color w:val="000000"/>
          <w:sz w:val="20"/>
          <w:szCs w:val="20"/>
        </w:rPr>
        <w:t xml:space="preserve">przelewem </w:t>
      </w:r>
      <w:r>
        <w:rPr>
          <w:sz w:val="20"/>
          <w:szCs w:val="20"/>
        </w:rPr>
        <w:t>za pośrednictwem operatora Blue Media z konta uczestnika na Strefie Zajęć (tytuł płatności generuje się automatycznie po wybraniu raty z harmonogramu opłat)</w:t>
      </w:r>
    </w:p>
    <w:p>
      <w:pPr>
        <w:pStyle w:val="Normal"/>
        <w:numPr>
          <w:ilvl w:val="0"/>
          <w:numId w:val="9"/>
        </w:numPr>
        <w:jc w:val="both"/>
        <w:rPr>
          <w:color w:val="000000"/>
        </w:rPr>
      </w:pPr>
      <w:r>
        <w:rPr>
          <w:color w:val="000000"/>
          <w:sz w:val="20"/>
          <w:szCs w:val="20"/>
        </w:rPr>
        <w:t>gotówką lub kartą płatniczą w kasach MCK.</w:t>
      </w:r>
    </w:p>
    <w:p>
      <w:pPr>
        <w:pStyle w:val="Normal"/>
        <w:numPr>
          <w:ilvl w:val="0"/>
          <w:numId w:val="9"/>
        </w:numPr>
        <w:jc w:val="both"/>
        <w:rPr>
          <w:color w:val="000000"/>
        </w:rPr>
      </w:pPr>
      <w:r>
        <w:rPr>
          <w:color w:val="000000"/>
          <w:sz w:val="20"/>
          <w:szCs w:val="20"/>
        </w:rPr>
        <w:t>przelewem tradycyjnym na konto o numerze: 42105014611000009030811690 ( podając imię i nazwisko uczestnika, nazwę zajęć, miesiąc, dzień oraz godzinę odbywania się zajęć)</w:t>
      </w:r>
    </w:p>
    <w:p>
      <w:pPr>
        <w:pStyle w:val="Normal"/>
        <w:numPr>
          <w:ilvl w:val="0"/>
          <w:numId w:val="2"/>
        </w:numPr>
        <w:jc w:val="both"/>
        <w:rPr/>
      </w:pPr>
      <w:r>
        <w:rPr>
          <w:color w:val="000000"/>
          <w:sz w:val="20"/>
          <w:szCs w:val="20"/>
        </w:rPr>
        <w:t>W przypadku nieobecności Uczestnika na zajęciach, które odbyły się w okresie obowiązywania umowy, opłaty wniesione za te zajęcia nie podlegają zwrotowi. Nieobecność na zajęciach nie zwalnia z obowiązku wniesienia płatności za okres absencji. Brak uiszczenia opłaty będzie skutkował wszczęciem przez MCK postępowania windykacyjnego.</w:t>
      </w:r>
    </w:p>
    <w:p>
      <w:pPr>
        <w:pStyle w:val="Normal"/>
        <w:numPr>
          <w:ilvl w:val="0"/>
          <w:numId w:val="2"/>
        </w:numPr>
        <w:jc w:val="both"/>
        <w:rPr/>
      </w:pPr>
      <w:r>
        <w:rPr>
          <w:color w:val="000000"/>
          <w:sz w:val="20"/>
          <w:szCs w:val="20"/>
        </w:rPr>
        <w:t>Uczestnik może zrezygnować z zajęć w dowolnym momencie ze skutkiem od następnego miesiąca     kalendarzowego po dacie złożenia rezygnacji. Rezygnację należy zgłosić na piśmie w siedzibie MCK wypełniając oświadczenie o odstapieniu od umowy i mailowo na adres:</w:t>
      </w:r>
      <w:r>
        <w:rPr>
          <w:sz w:val="20"/>
          <w:szCs w:val="20"/>
        </w:rPr>
        <w:t xml:space="preserve"> </w:t>
      </w:r>
      <w:hyperlink r:id="rId4">
        <w:r>
          <w:rPr>
            <w:rStyle w:val="Czeinternetowe"/>
            <w:color w:val="2A6099"/>
            <w:sz w:val="20"/>
            <w:szCs w:val="20"/>
          </w:rPr>
          <w:t>kontakt@mck-tm.p</w:t>
        </w:r>
      </w:hyperlink>
      <w:r>
        <w:rPr>
          <w:rStyle w:val="Czeinternetowe"/>
          <w:color w:val="2A6099"/>
          <w:sz w:val="20"/>
          <w:szCs w:val="20"/>
        </w:rPr>
        <w:t>l</w:t>
      </w:r>
      <w:r>
        <w:rPr>
          <w:sz w:val="20"/>
          <w:szCs w:val="20"/>
        </w:rPr>
        <w:t xml:space="preserve"> lub </w:t>
      </w:r>
      <w:hyperlink r:id="rId5">
        <w:r>
          <w:rPr>
            <w:rStyle w:val="Czeinternetowe"/>
            <w:color w:val="2A6099"/>
            <w:sz w:val="20"/>
            <w:szCs w:val="20"/>
          </w:rPr>
          <w:t>agnieszka.dabrowska@mck-tm.pl</w:t>
        </w:r>
      </w:hyperlink>
      <w:r>
        <w:rPr>
          <w:color w:val="2A6099"/>
          <w:sz w:val="20"/>
          <w:szCs w:val="20"/>
        </w:rPr>
        <w:t xml:space="preserve"> ,</w:t>
      </w:r>
      <w:r>
        <w:rPr>
          <w:color w:val="000000"/>
          <w:sz w:val="20"/>
          <w:szCs w:val="20"/>
        </w:rPr>
        <w:t xml:space="preserve"> przesyłając  oświadczenie.</w:t>
      </w:r>
    </w:p>
    <w:p>
      <w:pPr>
        <w:pStyle w:val="Normal"/>
        <w:numPr>
          <w:ilvl w:val="0"/>
          <w:numId w:val="2"/>
        </w:numPr>
        <w:jc w:val="both"/>
        <w:rPr/>
      </w:pPr>
      <w:r>
        <w:rPr>
          <w:color w:val="000000"/>
          <w:sz w:val="20"/>
          <w:szCs w:val="20"/>
        </w:rPr>
        <w:t xml:space="preserve">Uczestnik, który mimo trzykrotnego upomnienia zalega z opłatą, może zostać skreślony z listy uczestników zajęć MCK z obowiązkiem wniesienia zaległej opłaty.  </w:t>
      </w:r>
    </w:p>
    <w:p>
      <w:pPr>
        <w:pStyle w:val="Normal"/>
        <w:numPr>
          <w:ilvl w:val="0"/>
          <w:numId w:val="2"/>
        </w:numPr>
        <w:jc w:val="both"/>
        <w:rPr>
          <w:color w:val="000000"/>
          <w:sz w:val="20"/>
          <w:szCs w:val="20"/>
        </w:rPr>
      </w:pPr>
      <w:r>
        <w:rPr>
          <w:color w:val="000000"/>
          <w:sz w:val="20"/>
          <w:szCs w:val="20"/>
        </w:rPr>
        <w:t>Instruktor ma prawo nie wpuścić na zajęcia Uczestnika skreślonego z listy. W takim przypadku MCK nie ponosi odpowiedzialności za niedopuszczonego do zajęć Uczestnika.</w:t>
      </w:r>
    </w:p>
    <w:p>
      <w:pPr>
        <w:pStyle w:val="Normal"/>
        <w:numPr>
          <w:ilvl w:val="0"/>
          <w:numId w:val="2"/>
        </w:numPr>
        <w:jc w:val="both"/>
        <w:rPr>
          <w:color w:val="000000"/>
          <w:sz w:val="20"/>
          <w:szCs w:val="20"/>
        </w:rPr>
      </w:pPr>
      <w:r>
        <w:rPr>
          <w:color w:val="000000"/>
          <w:sz w:val="20"/>
          <w:szCs w:val="20"/>
        </w:rPr>
        <w:t>Dni, w których zajęcia nie odbywają się:</w:t>
      </w:r>
    </w:p>
    <w:p>
      <w:pPr>
        <w:pStyle w:val="Normal"/>
        <w:numPr>
          <w:ilvl w:val="0"/>
          <w:numId w:val="10"/>
        </w:numPr>
        <w:jc w:val="both"/>
        <w:rPr/>
      </w:pPr>
      <w:r>
        <w:rPr>
          <w:color w:val="000000"/>
          <w:sz w:val="20"/>
          <w:szCs w:val="20"/>
        </w:rPr>
        <w:t>dni ustawowo wolne od pracy, w tym: 1.11.2022, 11.11.2022, 01-03.05.2023,</w:t>
      </w:r>
    </w:p>
    <w:p>
      <w:pPr>
        <w:pStyle w:val="Normal"/>
        <w:numPr>
          <w:ilvl w:val="0"/>
          <w:numId w:val="10"/>
        </w:numPr>
        <w:jc w:val="both"/>
        <w:rPr/>
      </w:pPr>
      <w:r>
        <w:rPr>
          <w:color w:val="000000"/>
          <w:sz w:val="20"/>
          <w:szCs w:val="20"/>
        </w:rPr>
        <w:t>ferie zimowe w dniach 16-27.01.2023,</w:t>
      </w:r>
    </w:p>
    <w:p>
      <w:pPr>
        <w:pStyle w:val="Normal"/>
        <w:numPr>
          <w:ilvl w:val="0"/>
          <w:numId w:val="10"/>
        </w:numPr>
        <w:jc w:val="both"/>
        <w:rPr/>
      </w:pPr>
      <w:r>
        <w:rPr>
          <w:color w:val="000000"/>
          <w:sz w:val="20"/>
          <w:szCs w:val="20"/>
        </w:rPr>
        <w:t>przerwy świąteczne, w tym: 1.01.2023, 6.01.2023, 1</w:t>
      </w:r>
      <w:r>
        <w:rPr>
          <w:color w:val="000000"/>
          <w:sz w:val="20"/>
          <w:szCs w:val="20"/>
        </w:rPr>
        <w:t>0</w:t>
      </w:r>
      <w:r>
        <w:rPr>
          <w:color w:val="000000"/>
          <w:sz w:val="20"/>
          <w:szCs w:val="20"/>
        </w:rPr>
        <w:t>.04.2023, 8.06.2023,</w:t>
      </w:r>
    </w:p>
    <w:p>
      <w:pPr>
        <w:pStyle w:val="Normal"/>
        <w:numPr>
          <w:ilvl w:val="0"/>
          <w:numId w:val="10"/>
        </w:numPr>
        <w:jc w:val="both"/>
        <w:rPr>
          <w:color w:val="000000"/>
        </w:rPr>
      </w:pPr>
      <w:r>
        <w:rPr>
          <w:color w:val="000000"/>
          <w:sz w:val="20"/>
          <w:szCs w:val="20"/>
        </w:rPr>
        <w:t>inne dni wskazane przez Dyrektora MCK.</w:t>
      </w:r>
    </w:p>
    <w:p>
      <w:pPr>
        <w:pStyle w:val="Normal"/>
        <w:numPr>
          <w:ilvl w:val="0"/>
          <w:numId w:val="2"/>
        </w:numPr>
        <w:jc w:val="both"/>
        <w:rPr>
          <w:color w:val="000000"/>
          <w:sz w:val="20"/>
          <w:szCs w:val="20"/>
        </w:rPr>
      </w:pPr>
      <w:r>
        <w:rPr>
          <w:color w:val="000000"/>
          <w:sz w:val="20"/>
          <w:szCs w:val="20"/>
        </w:rPr>
        <w:t>Uczestnikom zajęć MCK przysługują zniżki od cen obowiązujących w Cenniku:</w:t>
      </w:r>
    </w:p>
    <w:p>
      <w:pPr>
        <w:pStyle w:val="Normal"/>
        <w:numPr>
          <w:ilvl w:val="0"/>
          <w:numId w:val="7"/>
        </w:numPr>
        <w:jc w:val="both"/>
        <w:rPr/>
      </w:pPr>
      <w:r>
        <w:rPr>
          <w:sz w:val="20"/>
          <w:szCs w:val="20"/>
        </w:rPr>
        <w:t xml:space="preserve">20% dla posiadaczy Kart Tomaszowianina lub Karty Dużej Rodziny na zajęcia prowadzone przez instruktorów Miejskiego Centrum Kultury za okazaniem ważnej karty wraz z dokumentem tożsamości. </w:t>
      </w:r>
    </w:p>
    <w:p>
      <w:pPr>
        <w:pStyle w:val="Normal"/>
        <w:numPr>
          <w:ilvl w:val="0"/>
          <w:numId w:val="2"/>
        </w:numPr>
        <w:jc w:val="both"/>
        <w:rPr/>
      </w:pPr>
      <w:r>
        <w:rPr>
          <w:color w:val="000000"/>
          <w:sz w:val="20"/>
          <w:szCs w:val="20"/>
        </w:rPr>
        <w:t>Zniżki nie łączą się i przestają być naliczane w momencie, kiedy Uczestnik przestaje spełniać dane kryterium.</w:t>
      </w:r>
    </w:p>
    <w:p>
      <w:pPr>
        <w:pStyle w:val="Normal"/>
        <w:jc w:val="both"/>
        <w:rPr>
          <w:color w:val="000000"/>
          <w:sz w:val="20"/>
          <w:szCs w:val="20"/>
        </w:rPr>
      </w:pPr>
      <w:r>
        <w:rPr>
          <w:color w:val="000000"/>
          <w:sz w:val="20"/>
          <w:szCs w:val="20"/>
        </w:rPr>
      </w:r>
    </w:p>
    <w:p>
      <w:pPr>
        <w:pStyle w:val="Normal"/>
        <w:ind w:left="720" w:hanging="0"/>
        <w:jc w:val="both"/>
        <w:rPr>
          <w:color w:val="000000"/>
          <w:sz w:val="20"/>
          <w:szCs w:val="20"/>
        </w:rPr>
      </w:pPr>
      <w:r>
        <w:rPr>
          <w:color w:val="000000"/>
          <w:sz w:val="20"/>
          <w:szCs w:val="20"/>
        </w:rPr>
      </w:r>
    </w:p>
    <w:p>
      <w:pPr>
        <w:pStyle w:val="Normal"/>
        <w:ind w:left="280" w:hanging="0"/>
        <w:jc w:val="center"/>
        <w:rPr>
          <w:b/>
          <w:b/>
          <w:color w:val="000000"/>
          <w:sz w:val="20"/>
          <w:szCs w:val="20"/>
        </w:rPr>
      </w:pPr>
      <w:r>
        <w:rPr>
          <w:b/>
          <w:color w:val="000000"/>
          <w:sz w:val="20"/>
          <w:szCs w:val="20"/>
        </w:rPr>
        <w:t>§ 3</w:t>
      </w:r>
    </w:p>
    <w:p>
      <w:pPr>
        <w:pStyle w:val="Normal"/>
        <w:ind w:left="280" w:hanging="0"/>
        <w:jc w:val="center"/>
        <w:rPr>
          <w:b/>
          <w:b/>
          <w:color w:val="000000"/>
          <w:sz w:val="20"/>
          <w:szCs w:val="20"/>
        </w:rPr>
      </w:pPr>
      <w:r>
        <w:rPr>
          <w:b/>
          <w:color w:val="000000"/>
          <w:sz w:val="20"/>
          <w:szCs w:val="20"/>
        </w:rPr>
        <w:t>ORGANIZACJA I ODWOŁYWANIE ZAJĘĆ</w:t>
      </w:r>
    </w:p>
    <w:p>
      <w:pPr>
        <w:pStyle w:val="Normal"/>
        <w:numPr>
          <w:ilvl w:val="0"/>
          <w:numId w:val="4"/>
        </w:numPr>
        <w:jc w:val="both"/>
        <w:rPr>
          <w:color w:val="000000"/>
          <w:sz w:val="20"/>
          <w:szCs w:val="20"/>
        </w:rPr>
      </w:pPr>
      <w:r>
        <w:rPr>
          <w:color w:val="000000"/>
          <w:sz w:val="20"/>
          <w:szCs w:val="20"/>
        </w:rPr>
        <w:t>Instruktor ponosi odpowiedzialność za nieletniego Uczestnika zajęć tylko w trakcie ich trwania.</w:t>
      </w:r>
    </w:p>
    <w:p>
      <w:pPr>
        <w:pStyle w:val="Normal"/>
        <w:numPr>
          <w:ilvl w:val="0"/>
          <w:numId w:val="4"/>
        </w:numPr>
        <w:jc w:val="both"/>
        <w:rPr>
          <w:color w:val="000000"/>
          <w:sz w:val="20"/>
          <w:szCs w:val="20"/>
        </w:rPr>
      </w:pPr>
      <w:r>
        <w:rPr>
          <w:color w:val="000000"/>
          <w:sz w:val="20"/>
          <w:szCs w:val="20"/>
        </w:rPr>
        <w:t xml:space="preserve">Rodzice dzieci młodszych (do lat </w:t>
      </w:r>
      <w:r>
        <w:rPr>
          <w:sz w:val="20"/>
          <w:szCs w:val="20"/>
        </w:rPr>
        <w:t>5</w:t>
      </w:r>
      <w:r>
        <w:rPr>
          <w:color w:val="000000"/>
          <w:sz w:val="20"/>
          <w:szCs w:val="20"/>
        </w:rPr>
        <w:t>) lub osoby upoważnione zobowiązani są przebywać w MCK w trakcie trwania zajęć.</w:t>
      </w:r>
    </w:p>
    <w:p>
      <w:pPr>
        <w:pStyle w:val="Normal"/>
        <w:numPr>
          <w:ilvl w:val="0"/>
          <w:numId w:val="4"/>
        </w:numPr>
        <w:jc w:val="both"/>
        <w:rPr>
          <w:color w:val="000000"/>
          <w:sz w:val="20"/>
          <w:szCs w:val="20"/>
        </w:rPr>
      </w:pPr>
      <w:r>
        <w:rPr>
          <w:color w:val="000000"/>
          <w:sz w:val="20"/>
          <w:szCs w:val="20"/>
        </w:rPr>
        <w:t>Instruktor ma prawo usunąć z zajęć Uczestnika, którego zachowanie jest naganne, odbiega od ogólnie przyjętych norm, utrudnia prowadzenie zajęć i rażąco narusza Regulamin zajęć.</w:t>
      </w:r>
    </w:p>
    <w:p>
      <w:pPr>
        <w:pStyle w:val="Normal"/>
        <w:numPr>
          <w:ilvl w:val="0"/>
          <w:numId w:val="4"/>
        </w:numPr>
        <w:jc w:val="both"/>
        <w:rPr>
          <w:color w:val="000000"/>
          <w:sz w:val="20"/>
          <w:szCs w:val="20"/>
        </w:rPr>
      </w:pPr>
      <w:r>
        <w:rPr>
          <w:color w:val="000000"/>
          <w:sz w:val="20"/>
          <w:szCs w:val="20"/>
        </w:rPr>
        <w:t>Z pracowni oraz sal zajęciowych MCK wolno korzystać wyłącznie w obecności instruktora lub upoważnionego pracownika MCK. Korzystanie ze sprzętu, znajdującego się w pomieszczeniach bez zgody instruktora lub innego pracownika MCK jest zabronione.</w:t>
      </w:r>
    </w:p>
    <w:p>
      <w:pPr>
        <w:pStyle w:val="Normal"/>
        <w:numPr>
          <w:ilvl w:val="0"/>
          <w:numId w:val="4"/>
        </w:numPr>
        <w:jc w:val="both"/>
        <w:rPr>
          <w:color w:val="000000"/>
          <w:sz w:val="20"/>
          <w:szCs w:val="20"/>
        </w:rPr>
      </w:pPr>
      <w:r>
        <w:rPr>
          <w:color w:val="000000"/>
          <w:sz w:val="20"/>
          <w:szCs w:val="20"/>
        </w:rPr>
        <w:t>Uczestnicy zajęć zobowiązani są dbać o ład i porządek w pomieszczeniach, w których odbywają się zajęcia oraz w przestrzeni do nich przylegającej (korytarz, zascenie, garderoby, itp.).</w:t>
      </w:r>
    </w:p>
    <w:p>
      <w:pPr>
        <w:pStyle w:val="Normal"/>
        <w:numPr>
          <w:ilvl w:val="0"/>
          <w:numId w:val="4"/>
        </w:numPr>
        <w:jc w:val="both"/>
        <w:rPr>
          <w:color w:val="000000"/>
          <w:sz w:val="20"/>
          <w:szCs w:val="20"/>
        </w:rPr>
      </w:pPr>
      <w:r>
        <w:rPr>
          <w:color w:val="000000"/>
          <w:sz w:val="20"/>
          <w:szCs w:val="20"/>
        </w:rPr>
        <w:t>Uczestnicy zajęć ponoszą odpowiedzialność za szkody wyrządzone na mieniu MCK. W przypadku osób nieletnich odpowiedzialność ponoszą ich prawni opiekunowie.</w:t>
      </w:r>
    </w:p>
    <w:p>
      <w:pPr>
        <w:pStyle w:val="Normal"/>
        <w:numPr>
          <w:ilvl w:val="0"/>
          <w:numId w:val="4"/>
        </w:numPr>
        <w:jc w:val="both"/>
        <w:rPr>
          <w:color w:val="000000"/>
          <w:sz w:val="20"/>
          <w:szCs w:val="20"/>
        </w:rPr>
      </w:pPr>
      <w:r>
        <w:rPr>
          <w:color w:val="000000"/>
          <w:sz w:val="20"/>
          <w:szCs w:val="20"/>
        </w:rPr>
        <w:t xml:space="preserve">MCK zastrzega sobie prawo do odwołania zajęć w następujących przypadkach: </w:t>
      </w:r>
    </w:p>
    <w:p>
      <w:pPr>
        <w:pStyle w:val="Normal"/>
        <w:numPr>
          <w:ilvl w:val="0"/>
          <w:numId w:val="3"/>
        </w:numPr>
        <w:jc w:val="both"/>
        <w:rPr>
          <w:color w:val="000000"/>
        </w:rPr>
      </w:pPr>
      <w:r>
        <w:rPr>
          <w:color w:val="000000"/>
          <w:sz w:val="20"/>
          <w:szCs w:val="20"/>
        </w:rPr>
        <w:t>usprawiedliwionej nieobecności instruktora,</w:t>
      </w:r>
    </w:p>
    <w:p>
      <w:pPr>
        <w:pStyle w:val="Normal"/>
        <w:numPr>
          <w:ilvl w:val="0"/>
          <w:numId w:val="3"/>
        </w:numPr>
        <w:jc w:val="both"/>
        <w:rPr>
          <w:color w:val="000000"/>
        </w:rPr>
      </w:pPr>
      <w:r>
        <w:rPr>
          <w:color w:val="000000"/>
          <w:sz w:val="20"/>
          <w:szCs w:val="20"/>
        </w:rPr>
        <w:t>gdy na terenie MCK odbywa się wydarzenie lub uroczystość uniemożliwiająca przeprowadzenie zajęć,</w:t>
      </w:r>
    </w:p>
    <w:p>
      <w:pPr>
        <w:pStyle w:val="Normal"/>
        <w:numPr>
          <w:ilvl w:val="0"/>
          <w:numId w:val="3"/>
        </w:numPr>
        <w:jc w:val="both"/>
        <w:rPr/>
      </w:pPr>
      <w:r>
        <w:rPr>
          <w:color w:val="000000"/>
          <w:sz w:val="20"/>
          <w:szCs w:val="20"/>
        </w:rPr>
        <w:t xml:space="preserve">zaistnienia wyjątkowych okoliczności lub tzw. siły wyższej (w tym: klęski żywiołowej, żałoby narodowej, </w:t>
      </w:r>
      <w:r>
        <w:rPr>
          <w:color w:val="000000"/>
          <w:sz w:val="20"/>
          <w:szCs w:val="20"/>
          <w:highlight w:val="white"/>
        </w:rPr>
        <w:t xml:space="preserve">objęcie Miejskiego Centrum Kultury kwarantanną, </w:t>
      </w:r>
      <w:r>
        <w:rPr>
          <w:color w:val="000000"/>
          <w:sz w:val="20"/>
          <w:szCs w:val="20"/>
        </w:rPr>
        <w:t xml:space="preserve">wprowadzenia przez właściwe władze zakazów związanych ze stanem epidemii lub stanem zagrożenia epidemicznego,które uniemożliwiają prowadzenie zajęć, itp.). </w:t>
      </w:r>
    </w:p>
    <w:p>
      <w:pPr>
        <w:pStyle w:val="Normal"/>
        <w:numPr>
          <w:ilvl w:val="0"/>
          <w:numId w:val="3"/>
        </w:numPr>
        <w:jc w:val="both"/>
        <w:rPr>
          <w:color w:val="000000"/>
          <w:sz w:val="20"/>
          <w:szCs w:val="20"/>
        </w:rPr>
      </w:pPr>
      <w:r>
        <w:rPr>
          <w:color w:val="000000"/>
          <w:sz w:val="20"/>
          <w:szCs w:val="20"/>
        </w:rPr>
      </w:r>
    </w:p>
    <w:p>
      <w:pPr>
        <w:pStyle w:val="Normal"/>
        <w:numPr>
          <w:ilvl w:val="0"/>
          <w:numId w:val="4"/>
        </w:numPr>
        <w:jc w:val="both"/>
        <w:rPr/>
      </w:pPr>
      <w:r>
        <w:rPr>
          <w:color w:val="000000"/>
          <w:sz w:val="20"/>
          <w:szCs w:val="20"/>
        </w:rPr>
        <w:t xml:space="preserve">Płatność za zajęcia niezrealizowane z powodów wymienionych w ust. 7 zostaje przeksięgowana na kolejne miesiące. </w:t>
      </w:r>
    </w:p>
    <w:p>
      <w:pPr>
        <w:pStyle w:val="Normal"/>
        <w:numPr>
          <w:ilvl w:val="0"/>
          <w:numId w:val="4"/>
        </w:numPr>
        <w:jc w:val="both"/>
        <w:rPr>
          <w:rFonts w:ascii="Arial" w:hAnsi="Arial"/>
          <w:sz w:val="20"/>
          <w:szCs w:val="20"/>
        </w:rPr>
      </w:pPr>
      <w:r>
        <w:rPr>
          <w:color w:val="000000"/>
          <w:sz w:val="20"/>
          <w:szCs w:val="20"/>
        </w:rPr>
        <w:t xml:space="preserve">O odwołaniu zajęć Uczestnik lub jego prawny opiekun zostanie poinformowany za pośrednictwem wiadomości SMS lub poczty elektronicznej, jeśli wyraził zgodę na wykorzystanie danych dotyczących jego numeru telefonu lub adresu poczty elektronicznej w tym celu. </w:t>
      </w:r>
    </w:p>
    <w:p>
      <w:pPr>
        <w:pStyle w:val="Normal"/>
        <w:numPr>
          <w:ilvl w:val="0"/>
          <w:numId w:val="4"/>
        </w:numPr>
        <w:shd w:val="clear" w:color="auto" w:fill="FFFFFF"/>
        <w:spacing w:lineRule="atLeast" w:line="253"/>
        <w:jc w:val="both"/>
        <w:rPr/>
      </w:pPr>
      <w:r>
        <w:rPr>
          <w:rFonts w:eastAsia="Times New Roman" w:cs="Calibri" w:cstheme="majorHAnsi"/>
          <w:color w:val="000000"/>
          <w:sz w:val="20"/>
          <w:szCs w:val="20"/>
        </w:rPr>
        <w:t>MCK zastrzega sobie prawo do kontynuowania zajęć w formie online w przypadku wprowadzenia obostrzeń związanych z wirusem  wywołującym COVID-19. W przypadku braku takiej możliwości z uwagi na specyfikę zajęć zostaną one zawieszone do odwołania.</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Uczestnik może nie wyrazić zgody na udział w zajęciach online.</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Zajęcia online realizowane są poprzez bezpośrednie połączenie z instruktorem (w czasie rzeczywistym) za pomocą wskazanego przez MCK komunikatora:</w:t>
      </w:r>
    </w:p>
    <w:p>
      <w:pPr>
        <w:pStyle w:val="ListParagraph"/>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 xml:space="preserve">Do korzystania z komunikatora potrzebny jest komputer (lub iPad/tablet, smartfon) wyposażony </w:t>
        <w:br/>
        <w:t>w kamerę, mikrofon i głośniki oraz stabilne połączenie z Internetem,</w:t>
      </w:r>
    </w:p>
    <w:p>
      <w:pPr>
        <w:pStyle w:val="ListParagraph"/>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 xml:space="preserve">W dniu zajęć Uczestnik otrzymuje, na podany w Karcie uczestnictwa adres e-mail, zaproszenie, </w:t>
        <w:br/>
        <w:t>w którym znajduje się link do spotkania online, po kliknięciu w link, klikając słowo „ Dołącz”</w:t>
      </w:r>
    </w:p>
    <w:p>
      <w:pPr>
        <w:pStyle w:val="ListParagraph"/>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Uczestnik biorący udział w zajęciach online loguje się do komunikatora nie później niż 3 minuty przed ich rozpoczęciem.</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MCK nie ponosi odpowiedzialności za usterki techniczne, które wystąpią po stronie Uczestnika – jeżeli przyczyną usterki będzie wadliwy sprzęt techniczny, z którego korzysta Uczestnik, bądź niestabilne połączenie z Internetem.</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Podczas zajęć online wyświetlany będzie wizerunek instruktora oraz pozostałych osób, które biorąc udział w zajęciach, pozostawią włączoną kamerę. Wyświetlany wizerunek Uczestników służy wyłącznie do organizacji zajęć online. Zabronione jest nagrywanie i publikowanie wizerunku Uczestników zajęć online.</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Uczestnicy biorą udział w zajęciach online na własną odpowiedzialność.</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Dokumentem potwierdzającym obecność Uczestnika na zajęciach online jest lista obecności prowadzona przez instruktora.</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Rodzice lub opiekunowie prawni są zobowiązani do opieki nad nieletnimi podczas zajęć online. MCK nie ponosi odpowiedzialności za bezpieczeństwo dzieci pozostawionych bez opieki.</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MCK nie ponosi odpowiedzialności za ewentualne kontuzje lub nieszczęśliwe wypadki Uczestników, powstałe na skutek nieprzestrzegania zaleceń lekarskich oraz   zasad bezpieczeństwa.</w:t>
      </w:r>
    </w:p>
    <w:p>
      <w:pPr>
        <w:pStyle w:val="Normal"/>
        <w:numPr>
          <w:ilvl w:val="0"/>
          <w:numId w:val="4"/>
        </w:numPr>
        <w:shd w:val="clear" w:color="auto" w:fill="FFFFFF"/>
        <w:spacing w:lineRule="atLeast" w:line="253"/>
        <w:jc w:val="both"/>
        <w:rPr>
          <w:rFonts w:ascii="Arial" w:hAnsi="Arial"/>
          <w:color w:val="000000"/>
          <w:sz w:val="20"/>
          <w:szCs w:val="20"/>
        </w:rPr>
      </w:pPr>
      <w:r>
        <w:rPr>
          <w:rFonts w:eastAsia="Times New Roman" w:cs="Calibri" w:cstheme="majorHAnsi"/>
          <w:color w:val="000000"/>
          <w:sz w:val="20"/>
          <w:szCs w:val="20"/>
        </w:rPr>
        <w:t>Instruktor ma prawo usunąć z zajęć online Uczestnika, którego zachowanie jest naganne, odbiega od ogólnie przyjętych norm, utrudnia prowadzenie zajęć online i rażąco narusza Regulamin.</w:t>
      </w:r>
      <w:r>
        <w:rPr>
          <w:rFonts w:eastAsia="Times New Roman" w:cs="Calibri" w:cstheme="majorHAnsi"/>
          <w:b/>
          <w:bCs/>
          <w:color w:val="000000"/>
          <w:sz w:val="20"/>
          <w:szCs w:val="20"/>
        </w:rPr>
        <w:t> </w:t>
      </w:r>
    </w:p>
    <w:p>
      <w:pPr>
        <w:pStyle w:val="Normal"/>
        <w:jc w:val="both"/>
        <w:rPr>
          <w:rFonts w:ascii="Calibri" w:hAnsi="Calibri"/>
          <w:color w:val="000000"/>
          <w:sz w:val="20"/>
          <w:szCs w:val="20"/>
        </w:rPr>
      </w:pPr>
      <w:r>
        <w:rPr>
          <w:rFonts w:ascii="Calibri" w:hAnsi="Calibri"/>
          <w:color w:val="000000"/>
          <w:sz w:val="20"/>
          <w:szCs w:val="20"/>
        </w:rPr>
      </w:r>
    </w:p>
    <w:p>
      <w:pPr>
        <w:pStyle w:val="Normal"/>
        <w:jc w:val="both"/>
        <w:rPr>
          <w:color w:val="000000"/>
          <w:sz w:val="20"/>
          <w:szCs w:val="20"/>
        </w:rPr>
      </w:pPr>
      <w:r>
        <w:rPr>
          <w:color w:val="000000"/>
          <w:sz w:val="20"/>
          <w:szCs w:val="20"/>
        </w:rPr>
      </w:r>
    </w:p>
    <w:p>
      <w:pPr>
        <w:pStyle w:val="Normal"/>
        <w:ind w:left="280" w:hanging="0"/>
        <w:jc w:val="center"/>
        <w:rPr>
          <w:b/>
          <w:b/>
          <w:color w:val="000000"/>
          <w:sz w:val="20"/>
          <w:szCs w:val="20"/>
        </w:rPr>
      </w:pPr>
      <w:r>
        <w:rPr>
          <w:b/>
          <w:color w:val="000000"/>
          <w:sz w:val="20"/>
          <w:szCs w:val="20"/>
        </w:rPr>
        <w:t>§ 4</w:t>
      </w:r>
    </w:p>
    <w:p>
      <w:pPr>
        <w:pStyle w:val="Normal"/>
        <w:ind w:left="280" w:hanging="0"/>
        <w:jc w:val="center"/>
        <w:rPr>
          <w:b/>
          <w:b/>
          <w:color w:val="000000"/>
          <w:sz w:val="20"/>
          <w:szCs w:val="20"/>
        </w:rPr>
      </w:pPr>
      <w:r>
        <w:rPr>
          <w:b/>
          <w:color w:val="000000"/>
          <w:sz w:val="20"/>
          <w:szCs w:val="20"/>
        </w:rPr>
        <w:t>INFORMACJA O PRZETWARZANIU DANYCH OSOBOWYCH</w:t>
      </w:r>
    </w:p>
    <w:p>
      <w:pPr>
        <w:pStyle w:val="Normal"/>
        <w:numPr>
          <w:ilvl w:val="0"/>
          <w:numId w:val="5"/>
        </w:numPr>
        <w:jc w:val="both"/>
        <w:rPr/>
      </w:pPr>
      <w:r>
        <w:rPr>
          <w:color w:val="000000"/>
          <w:sz w:val="20"/>
          <w:szCs w:val="20"/>
        </w:rPr>
        <w:t>W sprawie ochrony Danych osobowych Uczestnik może się skontaktować z Miejskim Centrum Kultury w Tomaszowie Mazowieckim, jako Administratorem jego Danych osobowych, zbieranych przy wykorzystaniu Karty Uczestnictwa oraz utrwalonych na zdjęciach i filmach, za pośrednictwem adresu e-mail: kontakt</w:t>
      </w:r>
      <w:hyperlink r:id="rId6">
        <w:r>
          <w:rPr>
            <w:rStyle w:val="ListLabel32"/>
            <w:color w:val="000000"/>
            <w:sz w:val="20"/>
            <w:szCs w:val="20"/>
          </w:rPr>
          <w:t>@mck-tm.pl</w:t>
        </w:r>
      </w:hyperlink>
      <w:r>
        <w:rPr>
          <w:color w:val="000000"/>
          <w:sz w:val="20"/>
          <w:szCs w:val="20"/>
        </w:rPr>
        <w:t>.</w:t>
      </w:r>
      <w:r>
        <w:rPr>
          <w:color w:val="000000"/>
        </w:rPr>
        <w:t xml:space="preserve"> </w:t>
      </w:r>
    </w:p>
    <w:p>
      <w:pPr>
        <w:pStyle w:val="Normal"/>
        <w:numPr>
          <w:ilvl w:val="0"/>
          <w:numId w:val="5"/>
        </w:numPr>
        <w:jc w:val="both"/>
        <w:rPr>
          <w:color w:val="000000"/>
          <w:sz w:val="20"/>
          <w:szCs w:val="20"/>
        </w:rPr>
      </w:pPr>
      <w:r>
        <w:rPr>
          <w:color w:val="000000"/>
          <w:sz w:val="20"/>
          <w:szCs w:val="20"/>
        </w:rPr>
        <w:t xml:space="preserve">Dodatkowo Uczestnik może kontaktować się w powyższych sprawach z inspektorem danych osobowych wysyłając wiadomość na następujący adres e-mail: </w:t>
      </w:r>
      <w:r>
        <w:rPr>
          <w:sz w:val="20"/>
          <w:szCs w:val="20"/>
          <w:highlight w:val="white"/>
        </w:rPr>
        <w:t>iod@mck-tm.pl</w:t>
      </w:r>
    </w:p>
    <w:p>
      <w:pPr>
        <w:pStyle w:val="Normal"/>
        <w:numPr>
          <w:ilvl w:val="0"/>
          <w:numId w:val="5"/>
        </w:numPr>
        <w:jc w:val="both"/>
        <w:rPr>
          <w:color w:val="000000"/>
          <w:sz w:val="20"/>
          <w:szCs w:val="20"/>
        </w:rPr>
      </w:pPr>
      <w:r>
        <w:rPr>
          <w:color w:val="000000"/>
          <w:sz w:val="20"/>
          <w:szCs w:val="20"/>
        </w:rPr>
        <w:t xml:space="preserve">Dane osobowe Uczestnika będą przetwarzane przez Administratora zgodnie z ogólnym rozporządzeniem o ochronie danych, zwanym dalej „RODO”, w następujących celach: </w:t>
      </w:r>
    </w:p>
    <w:p>
      <w:pPr>
        <w:pStyle w:val="Normal"/>
        <w:numPr>
          <w:ilvl w:val="1"/>
          <w:numId w:val="5"/>
        </w:numPr>
        <w:jc w:val="both"/>
        <w:rPr/>
      </w:pPr>
      <w:r>
        <w:rPr>
          <w:color w:val="000000"/>
          <w:sz w:val="20"/>
          <w:szCs w:val="20"/>
        </w:rPr>
        <w:t xml:space="preserve">przeprowadzenia, organizacji i koordynacji przez Administratora zajęć organizowanych w sezonie 2022/2023 r., </w:t>
      </w:r>
    </w:p>
    <w:p>
      <w:pPr>
        <w:pStyle w:val="Normal"/>
        <w:numPr>
          <w:ilvl w:val="1"/>
          <w:numId w:val="5"/>
        </w:numPr>
        <w:jc w:val="both"/>
        <w:rPr>
          <w:color w:val="000000"/>
          <w:sz w:val="20"/>
          <w:szCs w:val="20"/>
        </w:rPr>
      </w:pPr>
      <w:r>
        <w:rPr>
          <w:color w:val="000000"/>
          <w:sz w:val="20"/>
          <w:szCs w:val="20"/>
        </w:rPr>
        <w:t>przypisania niepełnoletniego Uczestnika do odpowiedniej dla niego grupy wiekowej (dlatego wymagane jest podanie informacji o wieku takiego Uczestnika),</w:t>
      </w:r>
    </w:p>
    <w:p>
      <w:pPr>
        <w:pStyle w:val="Normal"/>
        <w:numPr>
          <w:ilvl w:val="1"/>
          <w:numId w:val="5"/>
        </w:numPr>
        <w:jc w:val="both"/>
        <w:rPr>
          <w:color w:val="000000"/>
          <w:sz w:val="20"/>
          <w:szCs w:val="20"/>
        </w:rPr>
      </w:pPr>
      <w:r>
        <w:rPr>
          <w:color w:val="000000"/>
          <w:sz w:val="20"/>
          <w:szCs w:val="20"/>
        </w:rPr>
        <w:t>utrzymywania bezpośredniego kontaktu z Uczestnikiem lub jego opiekunem prawnym, jeśli wyraził on w Karcie Uczestnictwa zgodę na wykorzystanie w tym celu numeru telefonu kontaktowego oraz adresu poczty elektronicznej,</w:t>
      </w:r>
    </w:p>
    <w:p>
      <w:pPr>
        <w:pStyle w:val="Normal"/>
        <w:numPr>
          <w:ilvl w:val="1"/>
          <w:numId w:val="5"/>
        </w:numPr>
        <w:jc w:val="both"/>
        <w:rPr>
          <w:color w:val="000000"/>
          <w:sz w:val="20"/>
          <w:szCs w:val="20"/>
        </w:rPr>
      </w:pPr>
      <w:r>
        <w:rPr>
          <w:color w:val="000000"/>
          <w:sz w:val="20"/>
          <w:szCs w:val="20"/>
        </w:rPr>
        <w:t>identyfikowania osób, które zgłosiły chęć uczestnictwa w Zajęciach organizowanych przez Administratora, a w poprzednich latach nie uregulowały należności wobec MCK za udział w tych zajęciach (dane podane w Karcie Uczestnictwa są weryfikowane z listą Uczestników poprzednich edycji Zajęć, którzy nie zapłacili za zajęcia, w których brali udział),</w:t>
      </w:r>
    </w:p>
    <w:p>
      <w:pPr>
        <w:pStyle w:val="Normal"/>
        <w:numPr>
          <w:ilvl w:val="1"/>
          <w:numId w:val="5"/>
        </w:numPr>
        <w:jc w:val="both"/>
        <w:rPr>
          <w:color w:val="000000"/>
          <w:sz w:val="20"/>
          <w:szCs w:val="20"/>
        </w:rPr>
      </w:pPr>
      <w:r>
        <w:rPr>
          <w:color w:val="000000"/>
          <w:sz w:val="20"/>
          <w:szCs w:val="20"/>
        </w:rPr>
        <w:t>wykorzystania wizerunku Uczestników do promocji działań MCK, o ile na takie wykorzystanie wizerunku zgodę wyraził w Karcie Uczestnictwa Uczestnik lub opiekun prawny Uczestnika.</w:t>
      </w:r>
    </w:p>
    <w:p>
      <w:pPr>
        <w:pStyle w:val="Normal"/>
        <w:numPr>
          <w:ilvl w:val="0"/>
          <w:numId w:val="5"/>
        </w:numPr>
        <w:jc w:val="both"/>
        <w:rPr>
          <w:color w:val="000000"/>
          <w:sz w:val="20"/>
          <w:szCs w:val="20"/>
        </w:rPr>
      </w:pPr>
      <w:r>
        <w:rPr>
          <w:color w:val="000000"/>
          <w:sz w:val="20"/>
          <w:szCs w:val="20"/>
        </w:rPr>
        <w:t xml:space="preserve"> </w:t>
      </w:r>
      <w:r>
        <w:rPr>
          <w:color w:val="000000"/>
          <w:sz w:val="20"/>
          <w:szCs w:val="20"/>
        </w:rPr>
        <w:t xml:space="preserve">Dane osobowe Uczestnika będą przetwarzane w oparciu o następujące podstawy prawne: </w:t>
      </w:r>
    </w:p>
    <w:p>
      <w:pPr>
        <w:pStyle w:val="Normal"/>
        <w:numPr>
          <w:ilvl w:val="1"/>
          <w:numId w:val="5"/>
        </w:numPr>
        <w:jc w:val="both"/>
        <w:rPr>
          <w:color w:val="000000"/>
          <w:sz w:val="20"/>
          <w:szCs w:val="20"/>
        </w:rPr>
      </w:pPr>
      <w:r>
        <w:rPr>
          <w:color w:val="000000"/>
          <w:sz w:val="20"/>
          <w:szCs w:val="20"/>
        </w:rPr>
        <w:t>art. 6 ust. 1 lit a) RODO – „osoba, której dane dotyczą wyraziła zgodę na przetwarzanie swoich danych osobowych w jednym lub większej liczbie określonych celów” - dotyczy wyrażonej przez Panią/Pana zgody na wykorzystanie wizerunku, w przypadku niepełnoletnich Uczestników zgodę taką wyrażają ich rodzice lub opiekunowie prawni,</w:t>
      </w:r>
    </w:p>
    <w:p>
      <w:pPr>
        <w:pStyle w:val="Normal"/>
        <w:numPr>
          <w:ilvl w:val="1"/>
          <w:numId w:val="5"/>
        </w:numPr>
        <w:jc w:val="both"/>
        <w:rPr>
          <w:color w:val="000000"/>
          <w:sz w:val="20"/>
          <w:szCs w:val="20"/>
        </w:rPr>
      </w:pPr>
      <w:r>
        <w:rPr>
          <w:color w:val="000000"/>
          <w:sz w:val="20"/>
          <w:szCs w:val="20"/>
        </w:rPr>
        <w:t>art. 6 ust. 1 lit b) RODO – „przetwarzanie jest niezbędne do wykonania umowy, której stroną jest osoba, której dane dotyczą, lub do podjęcia działań na żądanie osoby, której dane dotyczą, przed zawarciem umowy” – dotyczy danych podanych w celu zapisu oraz uczestnictwa w zajęciach,</w:t>
      </w:r>
    </w:p>
    <w:p>
      <w:pPr>
        <w:pStyle w:val="Normal"/>
        <w:numPr>
          <w:ilvl w:val="1"/>
          <w:numId w:val="5"/>
        </w:numPr>
        <w:jc w:val="both"/>
        <w:rPr>
          <w:color w:val="000000"/>
          <w:sz w:val="20"/>
          <w:szCs w:val="20"/>
        </w:rPr>
      </w:pPr>
      <w:r>
        <w:rPr>
          <w:color w:val="000000"/>
          <w:sz w:val="20"/>
          <w:szCs w:val="20"/>
        </w:rPr>
        <w:t>przetwarzanie danych jest niezbędne do wypełnienia obowiązku ciążącego na Administratorze na podstawie przepisów prawa (art. 6 ust. 1 pkt c RODO) – dotyczy danych przetwarzanych w celach archiwizacyjnych dowodów księgowych,</w:t>
      </w:r>
    </w:p>
    <w:p>
      <w:pPr>
        <w:pStyle w:val="Normal"/>
        <w:numPr>
          <w:ilvl w:val="1"/>
          <w:numId w:val="5"/>
        </w:numPr>
        <w:jc w:val="both"/>
        <w:rPr>
          <w:color w:val="000000"/>
          <w:sz w:val="20"/>
          <w:szCs w:val="20"/>
        </w:rPr>
      </w:pPr>
      <w:r>
        <w:rPr>
          <w:color w:val="000000"/>
          <w:sz w:val="20"/>
          <w:szCs w:val="20"/>
        </w:rPr>
        <w:t>przetwarzanie jest niezbędne do celów wynikających z prawnie uzasadnionych interesów realizowanych przez Administratora – na podstawie art. 6 ust. 1 pkt f) RODO – tj. realizowanie przez Administratora działań związanych z działalnością społeczną i kulturalną Administratora, a także marketing bezpośredni Administratora a także w celu ochrony swoich interesów na wypadek zgłoszenia udziału w zajęciach nierzetelnych osób, które mają nieuregulowane zobowiązania wobec MCK.</w:t>
      </w:r>
    </w:p>
    <w:p>
      <w:pPr>
        <w:pStyle w:val="Normal"/>
        <w:numPr>
          <w:ilvl w:val="0"/>
          <w:numId w:val="5"/>
        </w:numPr>
        <w:jc w:val="both"/>
        <w:rPr>
          <w:color w:val="000000"/>
          <w:sz w:val="20"/>
          <w:szCs w:val="20"/>
        </w:rPr>
      </w:pPr>
      <w:r>
        <w:rPr>
          <w:color w:val="000000"/>
          <w:sz w:val="20"/>
          <w:szCs w:val="20"/>
        </w:rPr>
        <w:t xml:space="preserve">Odbiorcami Danych osobowych Uczestnika mogą być następujące kategorie podmiotów: </w:t>
      </w:r>
    </w:p>
    <w:p>
      <w:pPr>
        <w:pStyle w:val="Normal"/>
        <w:numPr>
          <w:ilvl w:val="1"/>
          <w:numId w:val="5"/>
        </w:numPr>
        <w:jc w:val="both"/>
        <w:rPr>
          <w:color w:val="000000"/>
          <w:sz w:val="20"/>
          <w:szCs w:val="20"/>
        </w:rPr>
      </w:pPr>
      <w:r>
        <w:rPr>
          <w:color w:val="000000"/>
          <w:sz w:val="20"/>
          <w:szCs w:val="20"/>
        </w:rPr>
        <w:t>dostawcy usług technicznych (w tym m.in. telekomunikacyjnych, hostingowych, właściciele serwerów i przestrzeni, w których przechowywane są dane m.in. Google LLC), przy pomocy których Administrator prowadzi swoją działalność,</w:t>
      </w:r>
    </w:p>
    <w:p>
      <w:pPr>
        <w:pStyle w:val="Normal"/>
        <w:numPr>
          <w:ilvl w:val="1"/>
          <w:numId w:val="5"/>
        </w:numPr>
        <w:jc w:val="both"/>
        <w:rPr>
          <w:color w:val="000000"/>
          <w:sz w:val="20"/>
          <w:szCs w:val="20"/>
        </w:rPr>
      </w:pPr>
      <w:r>
        <w:rPr>
          <w:color w:val="000000"/>
          <w:sz w:val="20"/>
          <w:szCs w:val="20"/>
        </w:rPr>
        <w:t xml:space="preserve">koordynatorzy działań Administratora tj. Koordynatorzy zajęć artystycznych, naukowych i kulturalnych, </w:t>
      </w:r>
    </w:p>
    <w:p>
      <w:pPr>
        <w:pStyle w:val="Normal"/>
        <w:numPr>
          <w:ilvl w:val="1"/>
          <w:numId w:val="5"/>
        </w:numPr>
        <w:jc w:val="both"/>
        <w:rPr>
          <w:color w:val="000000"/>
          <w:sz w:val="20"/>
          <w:szCs w:val="20"/>
        </w:rPr>
      </w:pPr>
      <w:r>
        <w:rPr>
          <w:color w:val="000000"/>
          <w:sz w:val="20"/>
          <w:szCs w:val="20"/>
        </w:rPr>
        <w:t>dostawca systemu do obsługi rezerwacji i sprzedaży biletów,</w:t>
      </w:r>
    </w:p>
    <w:p>
      <w:pPr>
        <w:pStyle w:val="Normal"/>
        <w:numPr>
          <w:ilvl w:val="1"/>
          <w:numId w:val="5"/>
        </w:numPr>
        <w:jc w:val="both"/>
        <w:rPr>
          <w:color w:val="000000"/>
          <w:sz w:val="20"/>
          <w:szCs w:val="20"/>
        </w:rPr>
      </w:pPr>
      <w:r>
        <w:rPr>
          <w:color w:val="000000"/>
          <w:sz w:val="20"/>
          <w:szCs w:val="20"/>
        </w:rPr>
        <w:t xml:space="preserve">inne podmioty współpracujące z Administratorem w związku z jego działalnością, </w:t>
      </w:r>
    </w:p>
    <w:p>
      <w:pPr>
        <w:pStyle w:val="Normal"/>
        <w:numPr>
          <w:ilvl w:val="1"/>
          <w:numId w:val="5"/>
        </w:numPr>
        <w:jc w:val="both"/>
        <w:rPr>
          <w:color w:val="000000"/>
          <w:sz w:val="20"/>
          <w:szCs w:val="20"/>
        </w:rPr>
      </w:pPr>
      <w:r>
        <w:rPr>
          <w:color w:val="000000"/>
          <w:sz w:val="20"/>
          <w:szCs w:val="20"/>
        </w:rPr>
        <w:t>podmioty, z którymi Administrator zawrze jakiegokolwiek rodzaju umowy dotyczące utworów oraz materiałów zawierających wizerunek Uczestnika, utrwalony w związku z uczestnictwem w Zajęciach,</w:t>
      </w:r>
    </w:p>
    <w:p>
      <w:pPr>
        <w:pStyle w:val="Normal"/>
        <w:numPr>
          <w:ilvl w:val="1"/>
          <w:numId w:val="5"/>
        </w:numPr>
        <w:jc w:val="both"/>
        <w:rPr>
          <w:color w:val="000000"/>
          <w:sz w:val="20"/>
          <w:szCs w:val="20"/>
        </w:rPr>
      </w:pPr>
      <w:r>
        <w:rPr>
          <w:color w:val="000000"/>
          <w:sz w:val="20"/>
          <w:szCs w:val="20"/>
        </w:rPr>
        <w:t>podmioty prowadzące działalność w zakresie rozpowszechniania treści w Internecie (np. na kanale YouTube) oraz prowadzące serwisy społecznościowe w Internecie (np. Facebook).</w:t>
      </w:r>
    </w:p>
    <w:p>
      <w:pPr>
        <w:pStyle w:val="Normal"/>
        <w:numPr>
          <w:ilvl w:val="0"/>
          <w:numId w:val="5"/>
        </w:numPr>
        <w:jc w:val="both"/>
        <w:rPr>
          <w:color w:val="000000"/>
          <w:sz w:val="20"/>
          <w:szCs w:val="20"/>
        </w:rPr>
      </w:pPr>
      <w:r>
        <w:rPr>
          <w:color w:val="000000"/>
          <w:sz w:val="20"/>
          <w:szCs w:val="20"/>
        </w:rPr>
        <w:t xml:space="preserve">Aministrator korzystając z usług oferowanych przez Google zamierza przekazywać dane osobowe Uczestnika, rodzica, opiekuna prawnego spółce Google LLC w Delaware z siedzibą Amphitheatre Parkway nr 1600, Mountain View, California 94043, USA (dalej “Google”), która może przetwarzać (w tym przesyłać, przechowywać) je również poza granicami Europejskiego Obszaru Gospodarczego (EOG), w tym w stanach Zjednoczonych Ameryki Północnej oraz w innych krajach, w których Google lub jej partnerzy mają stosowną infrastrukturę. Podstawą prawną ewentualnego transferu danych osobowych przez MCK do krajów trzecich, w tym do Stanów Zjednoczonych Ameryki Północnej są stosowane w umowie z Google LLC  standardowe klauzule umowne, zatwierdzone przez Komisję Europejską. Google zapewnia przy tym, że przetwarzając Twoje dane osobowe zawsze stosuje odpowiednie zabezpieczenia. </w:t>
      </w:r>
    </w:p>
    <w:p>
      <w:pPr>
        <w:pStyle w:val="Normal"/>
        <w:numPr>
          <w:ilvl w:val="0"/>
          <w:numId w:val="5"/>
        </w:numPr>
        <w:jc w:val="both"/>
        <w:rPr>
          <w:color w:val="000000"/>
          <w:sz w:val="20"/>
          <w:szCs w:val="20"/>
        </w:rPr>
      </w:pPr>
      <w:r>
        <w:rPr>
          <w:color w:val="000000"/>
          <w:sz w:val="20"/>
          <w:szCs w:val="20"/>
        </w:rPr>
        <w:t>Dane osobowe Uczestnika będą przetwarzane od momentu ich podania do dnia rozliczenia finansowego i merytorycznego rocznych zajęć po ich zakończeniu, z zastrzeżeniem, że:</w:t>
      </w:r>
    </w:p>
    <w:p>
      <w:pPr>
        <w:pStyle w:val="Normal"/>
        <w:numPr>
          <w:ilvl w:val="1"/>
          <w:numId w:val="5"/>
        </w:numPr>
        <w:jc w:val="both"/>
        <w:rPr>
          <w:color w:val="000000"/>
          <w:sz w:val="20"/>
          <w:szCs w:val="20"/>
        </w:rPr>
      </w:pPr>
      <w:r>
        <w:rPr>
          <w:color w:val="000000"/>
          <w:sz w:val="20"/>
          <w:szCs w:val="20"/>
        </w:rPr>
        <w:t xml:space="preserve">w przypadku danych, do których przetwarzania Administrator jest zobowiązany na podstawie powszechnie obowiązujących przepisów prawa, dane te będą przetwarzane w okresie wymaganym przez odpowiednie przepisy, </w:t>
      </w:r>
    </w:p>
    <w:p>
      <w:pPr>
        <w:pStyle w:val="Normal"/>
        <w:numPr>
          <w:ilvl w:val="1"/>
          <w:numId w:val="5"/>
        </w:numPr>
        <w:jc w:val="both"/>
        <w:rPr>
          <w:color w:val="000000"/>
          <w:sz w:val="20"/>
          <w:szCs w:val="20"/>
        </w:rPr>
      </w:pPr>
      <w:r>
        <w:rPr>
          <w:color w:val="000000"/>
          <w:sz w:val="20"/>
          <w:szCs w:val="20"/>
        </w:rPr>
        <w:t>Dane osobowe przetwarzane na podstawie wyrażonej przez Uczestnika zgody, będą przetwarzane do czasu wycofania zgody lub złożenia przez Uczestnika wymagającego uwzględnienia żądania usunięcia tych danych, ograniczenia ich przetwarzania lub sprzeciwu względem ich przetwarzania,</w:t>
      </w:r>
    </w:p>
    <w:p>
      <w:pPr>
        <w:pStyle w:val="Normal"/>
        <w:numPr>
          <w:ilvl w:val="1"/>
          <w:numId w:val="5"/>
        </w:numPr>
        <w:jc w:val="both"/>
        <w:rPr>
          <w:color w:val="000000"/>
          <w:sz w:val="20"/>
          <w:szCs w:val="20"/>
        </w:rPr>
      </w:pPr>
      <w:r>
        <w:rPr>
          <w:color w:val="000000"/>
          <w:sz w:val="20"/>
          <w:szCs w:val="20"/>
        </w:rPr>
        <w:t>Dane osobowe dotyczące nieuregulowania zobowiązań wobec MCK przez nieuczciwego Uczestnika będą przechowywane do czasu uregulowania zobowiązań wobec MCK, nie krócej jednak niż przez 6 lat od końca roku, w którym Uczestnik nie uregulował wobec MCK zaległych opłat z tytułu udziału w Zajęciach.</w:t>
      </w:r>
    </w:p>
    <w:p>
      <w:pPr>
        <w:pStyle w:val="Normal"/>
        <w:numPr>
          <w:ilvl w:val="0"/>
          <w:numId w:val="5"/>
        </w:numPr>
        <w:jc w:val="both"/>
        <w:rPr>
          <w:color w:val="000000"/>
          <w:sz w:val="20"/>
          <w:szCs w:val="20"/>
        </w:rPr>
      </w:pPr>
      <w:r>
        <w:rPr>
          <w:color w:val="000000"/>
          <w:sz w:val="20"/>
          <w:szCs w:val="20"/>
        </w:rPr>
        <w:t>Uczestnik posiada prawo żądania od Administratora:</w:t>
      </w:r>
    </w:p>
    <w:p>
      <w:pPr>
        <w:pStyle w:val="Normal"/>
        <w:numPr>
          <w:ilvl w:val="1"/>
          <w:numId w:val="5"/>
        </w:numPr>
        <w:jc w:val="both"/>
        <w:rPr>
          <w:color w:val="000000"/>
          <w:sz w:val="20"/>
          <w:szCs w:val="20"/>
        </w:rPr>
      </w:pPr>
      <w:r>
        <w:rPr>
          <w:color w:val="000000"/>
          <w:sz w:val="20"/>
          <w:szCs w:val="20"/>
        </w:rPr>
        <w:t xml:space="preserve">dostępu do swoich Danych osobowych, </w:t>
      </w:r>
    </w:p>
    <w:p>
      <w:pPr>
        <w:pStyle w:val="Normal"/>
        <w:numPr>
          <w:ilvl w:val="1"/>
          <w:numId w:val="5"/>
        </w:numPr>
        <w:jc w:val="both"/>
        <w:rPr>
          <w:color w:val="000000"/>
          <w:sz w:val="20"/>
          <w:szCs w:val="20"/>
        </w:rPr>
      </w:pPr>
      <w:r>
        <w:rPr>
          <w:color w:val="000000"/>
          <w:sz w:val="20"/>
          <w:szCs w:val="20"/>
        </w:rPr>
        <w:t>niezwłocznego sprostowania swoich Danych osobowych, które są nieprawidłowe,</w:t>
      </w:r>
    </w:p>
    <w:p>
      <w:pPr>
        <w:pStyle w:val="Normal"/>
        <w:numPr>
          <w:ilvl w:val="1"/>
          <w:numId w:val="5"/>
        </w:numPr>
        <w:jc w:val="both"/>
        <w:rPr>
          <w:color w:val="000000"/>
          <w:sz w:val="20"/>
          <w:szCs w:val="20"/>
        </w:rPr>
      </w:pPr>
      <w:r>
        <w:rPr>
          <w:color w:val="000000"/>
          <w:sz w:val="20"/>
          <w:szCs w:val="20"/>
        </w:rPr>
        <w:t>uzupełnienia niekompletnych Danych osobowych poprzez przedstawienie dodatkowego oświadczenia,</w:t>
      </w:r>
    </w:p>
    <w:p>
      <w:pPr>
        <w:pStyle w:val="Normal"/>
        <w:numPr>
          <w:ilvl w:val="1"/>
          <w:numId w:val="5"/>
        </w:numPr>
        <w:jc w:val="both"/>
        <w:rPr>
          <w:color w:val="000000"/>
          <w:sz w:val="20"/>
          <w:szCs w:val="20"/>
        </w:rPr>
      </w:pPr>
      <w:r>
        <w:rPr>
          <w:color w:val="000000"/>
          <w:sz w:val="20"/>
          <w:szCs w:val="20"/>
        </w:rPr>
        <w:t>niezwłocznego usunięcia swoich Danych osobowych, a Administrator ma obowiązek bez zbędnej zwłoki usunąć te Dane osobowe (z zastrzeżeniem wyjątków przewidzianych w art. 17 ust. 3 RODO),</w:t>
      </w:r>
    </w:p>
    <w:p>
      <w:pPr>
        <w:pStyle w:val="Normal"/>
        <w:numPr>
          <w:ilvl w:val="1"/>
          <w:numId w:val="5"/>
        </w:numPr>
        <w:jc w:val="both"/>
        <w:rPr>
          <w:color w:val="000000"/>
          <w:sz w:val="20"/>
          <w:szCs w:val="20"/>
        </w:rPr>
      </w:pPr>
      <w:r>
        <w:rPr>
          <w:color w:val="000000"/>
          <w:sz w:val="20"/>
          <w:szCs w:val="20"/>
        </w:rPr>
        <w:t>wycofania zgody na przetwarzanie Danych osobowych dotyczących wizerunku oraz numeru telefonu kontaktowego oraz adresu e-mail,</w:t>
      </w:r>
    </w:p>
    <w:p>
      <w:pPr>
        <w:pStyle w:val="Normal"/>
        <w:numPr>
          <w:ilvl w:val="1"/>
          <w:numId w:val="5"/>
        </w:numPr>
        <w:jc w:val="both"/>
        <w:rPr>
          <w:color w:val="000000"/>
          <w:sz w:val="20"/>
          <w:szCs w:val="20"/>
        </w:rPr>
      </w:pPr>
      <w:r>
        <w:rPr>
          <w:color w:val="000000"/>
          <w:sz w:val="20"/>
          <w:szCs w:val="20"/>
        </w:rPr>
        <w:t>ograniczenia przetwarzania swoich Danych osobowych,</w:t>
      </w:r>
    </w:p>
    <w:p>
      <w:pPr>
        <w:pStyle w:val="Normal"/>
        <w:numPr>
          <w:ilvl w:val="1"/>
          <w:numId w:val="5"/>
        </w:numPr>
        <w:jc w:val="both"/>
        <w:rPr>
          <w:color w:val="000000"/>
          <w:sz w:val="20"/>
          <w:szCs w:val="20"/>
        </w:rPr>
      </w:pPr>
      <w:r>
        <w:rPr>
          <w:color w:val="000000"/>
          <w:sz w:val="20"/>
          <w:szCs w:val="20"/>
        </w:rPr>
        <w:t>otrzymania swoich Danych osobowych w ustrukturyzowanym, powszechnie używanym formacie nadającym się do odczytu maszynowego, które dostarczył/dostarczyła Administratorowi, oraz ma prawo przesłać te Dane osobowe innemu administratorowi bez przeszkód ze strony Administratora,</w:t>
      </w:r>
    </w:p>
    <w:p>
      <w:pPr>
        <w:pStyle w:val="Normal"/>
        <w:numPr>
          <w:ilvl w:val="1"/>
          <w:numId w:val="5"/>
        </w:numPr>
        <w:jc w:val="both"/>
        <w:rPr>
          <w:color w:val="000000"/>
          <w:sz w:val="20"/>
          <w:szCs w:val="20"/>
        </w:rPr>
      </w:pPr>
      <w:r>
        <w:rPr>
          <w:color w:val="000000"/>
          <w:sz w:val="20"/>
          <w:szCs w:val="20"/>
        </w:rPr>
        <w:t>aby Dane osobowe zostały przesłane przez Administratora bezpośrednio innemu administratorowi danych osobowych, o ile jest to technicznie możliwe.</w:t>
      </w:r>
    </w:p>
    <w:p>
      <w:pPr>
        <w:pStyle w:val="Normal"/>
        <w:numPr>
          <w:ilvl w:val="0"/>
          <w:numId w:val="5"/>
        </w:numPr>
        <w:jc w:val="both"/>
        <w:rPr>
          <w:color w:val="000000"/>
          <w:sz w:val="20"/>
          <w:szCs w:val="20"/>
        </w:rPr>
      </w:pPr>
      <w:r>
        <w:rPr>
          <w:color w:val="000000"/>
          <w:sz w:val="20"/>
          <w:szCs w:val="20"/>
        </w:rPr>
        <w:t>Uczestnik ma prawo wniesienia sprzeciwu wobec przetwarzania swoich Danych osobowych dla potrzeb ustalenie zaległych należności wobec MCK, jeśli sprzeciw będzie zasadny – MCK usunie Dane osobowe takiego Uczestnika.</w:t>
      </w:r>
    </w:p>
    <w:p>
      <w:pPr>
        <w:pStyle w:val="Normal"/>
        <w:numPr>
          <w:ilvl w:val="0"/>
          <w:numId w:val="5"/>
        </w:numPr>
        <w:jc w:val="both"/>
        <w:rPr>
          <w:color w:val="000000"/>
          <w:sz w:val="20"/>
          <w:szCs w:val="20"/>
        </w:rPr>
      </w:pPr>
      <w:r>
        <w:rPr>
          <w:color w:val="000000"/>
          <w:sz w:val="20"/>
          <w:szCs w:val="20"/>
        </w:rPr>
        <w:t xml:space="preserve">W trybie art. 77 RODO, Uczestnik ma prawo do wniesienia skargi do Prezesa Urzędu Ochrony Danych Osobowych jeśli Uczestnik uzna, że przetwarzanie dotyczących go Danych osobowych narusza jego prawa i wolności. </w:t>
      </w:r>
    </w:p>
    <w:p>
      <w:pPr>
        <w:pStyle w:val="Normal"/>
        <w:numPr>
          <w:ilvl w:val="0"/>
          <w:numId w:val="5"/>
        </w:numPr>
        <w:jc w:val="both"/>
        <w:rPr/>
      </w:pPr>
      <w:r>
        <w:rPr>
          <w:color w:val="000000"/>
          <w:sz w:val="20"/>
          <w:szCs w:val="20"/>
        </w:rPr>
        <w:t>W przypadku, jeśli Uczestnik albo opiekun prawny Uczestnika wyrazi zgodę na przetwarzanie przez MCK Danych osobowych dotyczących wizerunku Uczestnika będzie to oznaczać, że zgodził się on na nieograniczone w czasie, nieograniczone co do terytorium oraz nieodpłatne, wielokrotne rozpowszechnianie przez MCK wizerunku Uczestnika, zawartego w filmie oraz zdjęciach powstałych w związku z udziałem przez Uczestnika w zajęciach artystycznych, w celu ich promocji oraz promocji działalności MCK.</w:t>
      </w:r>
    </w:p>
    <w:p>
      <w:pPr>
        <w:pStyle w:val="Normal"/>
        <w:numPr>
          <w:ilvl w:val="0"/>
          <w:numId w:val="0"/>
        </w:numPr>
        <w:ind w:left="720" w:hanging="0"/>
        <w:jc w:val="both"/>
        <w:rPr>
          <w:color w:val="000000"/>
          <w:sz w:val="20"/>
          <w:szCs w:val="20"/>
        </w:rPr>
      </w:pPr>
      <w:r>
        <w:rPr>
          <w:color w:val="000000"/>
          <w:sz w:val="20"/>
          <w:szCs w:val="20"/>
        </w:rPr>
      </w:r>
    </w:p>
    <w:p>
      <w:pPr>
        <w:pStyle w:val="Normal"/>
        <w:rPr>
          <w:b/>
          <w:b/>
          <w:color w:val="000000"/>
          <w:sz w:val="20"/>
          <w:szCs w:val="20"/>
        </w:rPr>
      </w:pPr>
      <w:r>
        <w:rPr>
          <w:b/>
          <w:color w:val="000000"/>
          <w:sz w:val="20"/>
          <w:szCs w:val="20"/>
        </w:rPr>
      </w:r>
    </w:p>
    <w:p>
      <w:pPr>
        <w:pStyle w:val="Normal"/>
        <w:ind w:left="80" w:hanging="0"/>
        <w:jc w:val="center"/>
        <w:rPr>
          <w:b/>
          <w:b/>
          <w:color w:val="000000"/>
          <w:sz w:val="20"/>
          <w:szCs w:val="20"/>
        </w:rPr>
      </w:pPr>
      <w:r>
        <w:rPr>
          <w:b/>
          <w:color w:val="000000"/>
          <w:sz w:val="20"/>
          <w:szCs w:val="20"/>
        </w:rPr>
        <w:t>§ 5</w:t>
      </w:r>
    </w:p>
    <w:p>
      <w:pPr>
        <w:pStyle w:val="Normal"/>
        <w:ind w:left="80" w:hanging="0"/>
        <w:jc w:val="center"/>
        <w:rPr>
          <w:b/>
          <w:b/>
          <w:color w:val="000000"/>
          <w:sz w:val="20"/>
          <w:szCs w:val="20"/>
        </w:rPr>
      </w:pPr>
      <w:r>
        <w:rPr>
          <w:b/>
          <w:color w:val="000000"/>
          <w:sz w:val="20"/>
          <w:szCs w:val="20"/>
        </w:rPr>
        <w:t>Procedura COVID-19</w:t>
      </w:r>
    </w:p>
    <w:p>
      <w:pPr>
        <w:pStyle w:val="Normal"/>
        <w:numPr>
          <w:ilvl w:val="3"/>
          <w:numId w:val="8"/>
        </w:numPr>
        <w:ind w:left="709" w:hanging="360"/>
        <w:jc w:val="both"/>
        <w:rPr/>
      </w:pPr>
      <w:r>
        <w:rPr>
          <w:color w:val="000000"/>
          <w:sz w:val="20"/>
          <w:szCs w:val="20"/>
        </w:rPr>
        <w:t>Zajęcia będą organizowane i prowadzone zgodnie z aktualnymi przepisami związanymi ze stanem epidemii i stanem zagrożenia epidemicznego,zgodnie  z wytycznymi Głównego Inspektora Sanitarnego.</w:t>
      </w:r>
    </w:p>
    <w:p>
      <w:pPr>
        <w:pStyle w:val="Normal"/>
        <w:numPr>
          <w:ilvl w:val="3"/>
          <w:numId w:val="8"/>
        </w:numPr>
        <w:ind w:left="709" w:hanging="360"/>
        <w:jc w:val="both"/>
        <w:rPr/>
      </w:pPr>
      <w:r>
        <w:rPr>
          <w:color w:val="000000"/>
          <w:sz w:val="20"/>
          <w:szCs w:val="20"/>
        </w:rPr>
        <w:t xml:space="preserve">Uczestnicy zajęć zobowiązani są stosować się do wszystkich procedur wprowadzonych w Miejskim Centrum Kultury, związanych ze stanem epidemii i stanem  zagrożenia epidemicznego. </w:t>
      </w:r>
    </w:p>
    <w:p>
      <w:pPr>
        <w:pStyle w:val="Normal"/>
        <w:numPr>
          <w:ilvl w:val="0"/>
          <w:numId w:val="0"/>
        </w:numPr>
        <w:ind w:left="3229" w:hanging="0"/>
        <w:jc w:val="both"/>
        <w:rPr/>
      </w:pPr>
      <w:r>
        <w:rPr>
          <w:color w:val="000000"/>
          <w:sz w:val="20"/>
          <w:szCs w:val="20"/>
        </w:rPr>
        <w:t xml:space="preserve"> </w:t>
      </w:r>
    </w:p>
    <w:p>
      <w:pPr>
        <w:pStyle w:val="Normal"/>
        <w:numPr>
          <w:ilvl w:val="0"/>
          <w:numId w:val="0"/>
        </w:numPr>
        <w:ind w:left="3229" w:hanging="0"/>
        <w:jc w:val="both"/>
        <w:rPr>
          <w:color w:val="000000"/>
          <w:sz w:val="20"/>
          <w:szCs w:val="20"/>
        </w:rPr>
      </w:pPr>
      <w:r>
        <w:rPr>
          <w:color w:val="000000"/>
          <w:sz w:val="20"/>
          <w:szCs w:val="20"/>
        </w:rPr>
      </w:r>
    </w:p>
    <w:p>
      <w:pPr>
        <w:pStyle w:val="Normal"/>
        <w:rPr>
          <w:b/>
          <w:b/>
          <w:color w:val="000000"/>
          <w:sz w:val="20"/>
          <w:szCs w:val="20"/>
        </w:rPr>
      </w:pPr>
      <w:r>
        <w:rPr>
          <w:b/>
          <w:color w:val="000000"/>
          <w:sz w:val="20"/>
          <w:szCs w:val="20"/>
        </w:rPr>
      </w:r>
    </w:p>
    <w:p>
      <w:pPr>
        <w:pStyle w:val="Normal"/>
        <w:ind w:left="80" w:hanging="0"/>
        <w:jc w:val="center"/>
        <w:rPr>
          <w:b/>
          <w:b/>
          <w:color w:val="000000"/>
          <w:sz w:val="20"/>
          <w:szCs w:val="20"/>
        </w:rPr>
      </w:pPr>
      <w:r>
        <w:rPr>
          <w:b/>
          <w:color w:val="000000"/>
          <w:sz w:val="20"/>
          <w:szCs w:val="20"/>
        </w:rPr>
        <w:t>§ 6</w:t>
      </w:r>
    </w:p>
    <w:p>
      <w:pPr>
        <w:pStyle w:val="Normal"/>
        <w:ind w:left="80" w:hanging="0"/>
        <w:jc w:val="center"/>
        <w:rPr>
          <w:b/>
          <w:b/>
          <w:color w:val="000000"/>
          <w:sz w:val="20"/>
          <w:szCs w:val="20"/>
        </w:rPr>
      </w:pPr>
      <w:r>
        <w:rPr>
          <w:b/>
          <w:color w:val="000000"/>
          <w:sz w:val="20"/>
          <w:szCs w:val="20"/>
        </w:rPr>
        <w:t>POSTANOWIENIA KOŃCOWE</w:t>
      </w:r>
    </w:p>
    <w:p>
      <w:pPr>
        <w:pStyle w:val="Normal"/>
        <w:numPr>
          <w:ilvl w:val="0"/>
          <w:numId w:val="6"/>
        </w:numPr>
        <w:jc w:val="both"/>
        <w:rPr>
          <w:color w:val="000000"/>
          <w:sz w:val="20"/>
          <w:szCs w:val="20"/>
        </w:rPr>
      </w:pPr>
      <w:r>
        <w:rPr>
          <w:color w:val="000000"/>
          <w:sz w:val="20"/>
          <w:szCs w:val="20"/>
        </w:rPr>
        <w:t>Każdy Uczestnik zobowiązany jest do przestrzegania niniejszego regulaminu, poszanowania mienia MCK, przestrzegania zasad bezpieczeństwa na zajęciach i kulturalnego zachowania.</w:t>
      </w:r>
    </w:p>
    <w:p>
      <w:pPr>
        <w:pStyle w:val="Normal"/>
        <w:numPr>
          <w:ilvl w:val="0"/>
          <w:numId w:val="6"/>
        </w:numPr>
        <w:jc w:val="both"/>
        <w:rPr>
          <w:color w:val="000000"/>
          <w:sz w:val="20"/>
          <w:szCs w:val="20"/>
        </w:rPr>
      </w:pPr>
      <w:r>
        <w:rPr>
          <w:color w:val="000000"/>
          <w:sz w:val="20"/>
          <w:szCs w:val="20"/>
        </w:rPr>
        <w:t>Uczestnik może składać reklamacje dotyczące zajęć. Reklamacje można składać osobiście w placówkach MCK, listownie na adres siedziby MCK lub przesyłając e-mail pod adres ewelina.rudzka@mck-</w:t>
      </w:r>
      <w:r>
        <w:rPr>
          <w:sz w:val="20"/>
          <w:szCs w:val="20"/>
        </w:rPr>
        <w:t>tm</w:t>
      </w:r>
      <w:r>
        <w:rPr>
          <w:color w:val="000000"/>
          <w:sz w:val="20"/>
          <w:szCs w:val="20"/>
        </w:rPr>
        <w:t>.pl</w:t>
      </w:r>
      <w:r>
        <w:rPr>
          <w:sz w:val="20"/>
          <w:szCs w:val="20"/>
        </w:rPr>
        <w:t xml:space="preserve">. </w:t>
      </w:r>
      <w:r>
        <w:rPr>
          <w:color w:val="000000"/>
          <w:sz w:val="20"/>
          <w:szCs w:val="20"/>
        </w:rPr>
        <w:t>W reklamacji należy podać swoje imię i nazwisko, dane kontaktowe (numer telefonu, adres do korespondencji, e-mail), wskazać zajęcia, których reklamacja dotyczy oraz zwięźle przedstawić opis zaistniałej sytuacji. MCK zastrzega sobie prawo do udzielenia odpowiedzi na reklamację spełniającą niniejsze warunki w terminie 30 dni od dnia otrzymania zgłoszenia.</w:t>
      </w:r>
    </w:p>
    <w:p>
      <w:pPr>
        <w:pStyle w:val="Normal"/>
        <w:numPr>
          <w:ilvl w:val="0"/>
          <w:numId w:val="6"/>
        </w:numPr>
        <w:jc w:val="both"/>
        <w:rPr>
          <w:color w:val="000000"/>
          <w:sz w:val="20"/>
          <w:szCs w:val="20"/>
        </w:rPr>
      </w:pPr>
      <w:r>
        <w:rPr>
          <w:color w:val="000000"/>
          <w:sz w:val="20"/>
          <w:szCs w:val="20"/>
        </w:rPr>
        <w:t>Decyzje w sprawach nieujętych w niniejszym Regulaminie podejmuje Dyrektor MCK.</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jc w:val="both"/>
        <w:rPr/>
      </w:pPr>
      <w:r>
        <w:rPr>
          <w:sz w:val="20"/>
          <w:szCs w:val="20"/>
        </w:rPr>
        <w:t xml:space="preserve">   </w:t>
      </w:r>
      <w:r>
        <w:rPr>
          <w:color w:val="000000"/>
          <w:sz w:val="20"/>
          <w:szCs w:val="20"/>
        </w:rPr>
        <w:t>Załącznik</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rPr>
          <w:color w:val="000000"/>
          <w:sz w:val="20"/>
          <w:szCs w:val="20"/>
        </w:rPr>
      </w:pPr>
      <w:r>
        <w:rPr>
          <w:color w:val="000000"/>
          <w:sz w:val="20"/>
          <w:szCs w:val="20"/>
        </w:rPr>
        <w:tab/>
        <w:tab/>
        <w:tab/>
        <w:tab/>
        <w:tab/>
        <w:tab/>
        <w:tab/>
        <w:tab/>
        <w:t xml:space="preserve">    ........................................, dnia ........................</w:t>
      </w:r>
    </w:p>
    <w:p>
      <w:pPr>
        <w:pStyle w:val="Normal"/>
        <w:ind w:left="360" w:hanging="0"/>
        <w:rPr>
          <w:color w:val="000000"/>
          <w:sz w:val="20"/>
          <w:szCs w:val="20"/>
        </w:rPr>
      </w:pPr>
      <w:r>
        <w:rPr>
          <w:color w:val="000000"/>
          <w:sz w:val="20"/>
          <w:szCs w:val="20"/>
        </w:rPr>
        <w:tab/>
        <w:tab/>
        <w:tab/>
        <w:tab/>
        <w:tab/>
        <w:tab/>
        <w:tab/>
        <w:tab/>
        <w:tab/>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t>...................................................</w:t>
      </w:r>
    </w:p>
    <w:p>
      <w:pPr>
        <w:pStyle w:val="Normal"/>
        <w:ind w:left="360" w:hanging="0"/>
        <w:jc w:val="both"/>
        <w:rPr>
          <w:color w:val="000000"/>
          <w:sz w:val="16"/>
          <w:szCs w:val="16"/>
        </w:rPr>
      </w:pPr>
      <w:r>
        <w:rPr>
          <w:color w:val="000000"/>
          <w:sz w:val="16"/>
          <w:szCs w:val="16"/>
        </w:rPr>
        <w:t>/Imię i Nazwisko/</w:t>
      </w:r>
    </w:p>
    <w:p>
      <w:pPr>
        <w:pStyle w:val="Normal"/>
        <w:ind w:left="360" w:hanging="0"/>
        <w:jc w:val="both"/>
        <w:rPr>
          <w:color w:val="000000"/>
          <w:sz w:val="16"/>
          <w:szCs w:val="16"/>
        </w:rPr>
      </w:pPr>
      <w:r>
        <w:rPr>
          <w:color w:val="000000"/>
          <w:sz w:val="16"/>
          <w:szCs w:val="16"/>
        </w:rPr>
      </w:r>
    </w:p>
    <w:p>
      <w:pPr>
        <w:pStyle w:val="Normal"/>
        <w:ind w:left="360" w:hanging="0"/>
        <w:jc w:val="both"/>
        <w:rPr>
          <w:color w:val="000000"/>
          <w:sz w:val="20"/>
          <w:szCs w:val="20"/>
        </w:rPr>
      </w:pPr>
      <w:r>
        <w:rPr>
          <w:color w:val="000000"/>
          <w:sz w:val="20"/>
          <w:szCs w:val="20"/>
        </w:rPr>
        <w:t>...................................................</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t>...................................................</w:t>
      </w:r>
    </w:p>
    <w:p>
      <w:pPr>
        <w:pStyle w:val="Normal"/>
        <w:ind w:left="360" w:hanging="0"/>
        <w:jc w:val="both"/>
        <w:rPr>
          <w:color w:val="000000"/>
          <w:sz w:val="16"/>
          <w:szCs w:val="16"/>
        </w:rPr>
      </w:pPr>
      <w:r>
        <w:rPr>
          <w:color w:val="000000"/>
          <w:sz w:val="16"/>
          <w:szCs w:val="16"/>
        </w:rPr>
        <w:t>/adres konsumenta/</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t>...................................................</w:t>
      </w:r>
    </w:p>
    <w:p>
      <w:pPr>
        <w:pStyle w:val="Normal"/>
        <w:ind w:left="360" w:hanging="0"/>
        <w:jc w:val="both"/>
        <w:rPr>
          <w:color w:val="000000"/>
          <w:sz w:val="16"/>
          <w:szCs w:val="16"/>
        </w:rPr>
      </w:pPr>
      <w:r>
        <w:rPr>
          <w:color w:val="000000"/>
          <w:sz w:val="16"/>
          <w:szCs w:val="16"/>
        </w:rPr>
        <w:t>/adres e-mail/</w:t>
      </w:r>
    </w:p>
    <w:p>
      <w:pPr>
        <w:pStyle w:val="Normal"/>
        <w:ind w:left="360" w:hanging="0"/>
        <w:jc w:val="both"/>
        <w:rPr>
          <w:b/>
          <w:b/>
          <w:color w:val="000000"/>
          <w:sz w:val="20"/>
          <w:szCs w:val="20"/>
        </w:rPr>
      </w:pPr>
      <w:r>
        <w:rPr>
          <w:color w:val="000000"/>
          <w:sz w:val="20"/>
          <w:szCs w:val="20"/>
        </w:rPr>
        <w:tab/>
        <w:tab/>
        <w:tab/>
        <w:tab/>
        <w:tab/>
        <w:tab/>
        <w:tab/>
        <w:tab/>
        <w:tab/>
        <w:tab/>
      </w:r>
      <w:r>
        <w:rPr>
          <w:b/>
          <w:color w:val="000000"/>
          <w:sz w:val="20"/>
          <w:szCs w:val="20"/>
        </w:rPr>
        <w:t>Miejskie Centrum Kultury</w:t>
      </w:r>
    </w:p>
    <w:p>
      <w:pPr>
        <w:pStyle w:val="Normal"/>
        <w:ind w:left="360" w:hanging="0"/>
        <w:jc w:val="both"/>
        <w:rPr>
          <w:b/>
          <w:b/>
          <w:color w:val="000000"/>
          <w:sz w:val="20"/>
          <w:szCs w:val="20"/>
        </w:rPr>
      </w:pPr>
      <w:r>
        <w:rPr>
          <w:b/>
          <w:color w:val="000000"/>
          <w:sz w:val="20"/>
          <w:szCs w:val="20"/>
        </w:rPr>
        <w:tab/>
        <w:tab/>
        <w:tab/>
        <w:tab/>
        <w:tab/>
        <w:tab/>
        <w:tab/>
        <w:tab/>
        <w:tab/>
        <w:tab/>
        <w:t>Pl. Kościuszki 18</w:t>
      </w:r>
    </w:p>
    <w:p>
      <w:pPr>
        <w:pStyle w:val="Normal"/>
        <w:ind w:left="360" w:hanging="0"/>
        <w:jc w:val="both"/>
        <w:rPr>
          <w:b/>
          <w:b/>
          <w:color w:val="000000"/>
          <w:sz w:val="20"/>
          <w:szCs w:val="20"/>
        </w:rPr>
      </w:pPr>
      <w:r>
        <w:rPr>
          <w:b/>
          <w:color w:val="000000"/>
          <w:sz w:val="20"/>
          <w:szCs w:val="20"/>
        </w:rPr>
        <w:tab/>
        <w:tab/>
        <w:tab/>
        <w:tab/>
        <w:tab/>
        <w:tab/>
        <w:tab/>
        <w:tab/>
        <w:tab/>
        <w:tab/>
        <w:t>97-200 Tomaszów Mazowiecki</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center"/>
        <w:rPr>
          <w:b/>
          <w:b/>
          <w:color w:val="000000"/>
          <w:sz w:val="20"/>
          <w:szCs w:val="20"/>
        </w:rPr>
      </w:pPr>
      <w:r>
        <w:rPr>
          <w:b/>
          <w:color w:val="000000"/>
          <w:sz w:val="20"/>
          <w:szCs w:val="20"/>
        </w:rPr>
        <w:t xml:space="preserve">OŚWIADCZENIE </w:t>
      </w:r>
    </w:p>
    <w:p>
      <w:pPr>
        <w:pStyle w:val="Normal"/>
        <w:ind w:left="360" w:hanging="0"/>
        <w:jc w:val="center"/>
        <w:rPr>
          <w:b/>
          <w:b/>
          <w:color w:val="000000"/>
          <w:sz w:val="20"/>
          <w:szCs w:val="20"/>
        </w:rPr>
      </w:pPr>
      <w:r>
        <w:rPr>
          <w:b/>
          <w:color w:val="000000"/>
          <w:sz w:val="20"/>
          <w:szCs w:val="20"/>
        </w:rPr>
        <w:t>O ODSTĄPIENIU OD UMOWY ZAWARTEJ NA ODLEGŁOŚĆ</w:t>
      </w:r>
    </w:p>
    <w:p>
      <w:pPr>
        <w:pStyle w:val="Normal"/>
        <w:ind w:left="360" w:hanging="0"/>
        <w:jc w:val="center"/>
        <w:rPr>
          <w:b/>
          <w:b/>
          <w:color w:val="000000"/>
          <w:sz w:val="20"/>
          <w:szCs w:val="20"/>
        </w:rPr>
      </w:pPr>
      <w:r>
        <w:rPr>
          <w:b/>
          <w:color w:val="000000"/>
          <w:sz w:val="20"/>
          <w:szCs w:val="20"/>
        </w:rPr>
      </w:r>
    </w:p>
    <w:p>
      <w:pPr>
        <w:pStyle w:val="Normal"/>
        <w:ind w:left="360" w:hanging="0"/>
        <w:jc w:val="center"/>
        <w:rPr>
          <w:b/>
          <w:b/>
          <w:color w:val="000000"/>
          <w:sz w:val="20"/>
          <w:szCs w:val="20"/>
        </w:rPr>
      </w:pPr>
      <w:r>
        <w:rPr>
          <w:b/>
          <w:color w:val="000000"/>
          <w:sz w:val="20"/>
          <w:szCs w:val="20"/>
        </w:rPr>
      </w:r>
    </w:p>
    <w:p>
      <w:pPr>
        <w:pStyle w:val="Normal"/>
        <w:ind w:left="360" w:hanging="0"/>
        <w:jc w:val="both"/>
        <w:rPr>
          <w:color w:val="000000"/>
          <w:sz w:val="20"/>
          <w:szCs w:val="20"/>
        </w:rPr>
      </w:pPr>
      <w:r>
        <w:rPr>
          <w:color w:val="000000"/>
          <w:sz w:val="20"/>
          <w:szCs w:val="20"/>
        </w:rPr>
        <w:t>Niniejszym oświadczam, że odstępuję od umowy o świadczenie usługi ..................................................................................................................................................................................</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t>........................................................................................................................................................................................................ ...............................................................................................................................................................</w:t>
      </w:r>
    </w:p>
    <w:p>
      <w:pPr>
        <w:pStyle w:val="Normal"/>
        <w:ind w:left="360" w:hanging="0"/>
        <w:jc w:val="center"/>
        <w:rPr>
          <w:color w:val="000000"/>
          <w:sz w:val="16"/>
          <w:szCs w:val="16"/>
        </w:rPr>
      </w:pPr>
      <w:r>
        <w:rPr>
          <w:color w:val="000000"/>
          <w:sz w:val="16"/>
          <w:szCs w:val="16"/>
        </w:rPr>
        <w:t>/należy wpisać nazwę zajęć, których dotyczy odstąpienie - nazwa sekcji, grupa zajęciowa, dzień, godzina/</w:t>
      </w:r>
    </w:p>
    <w:p>
      <w:pPr>
        <w:pStyle w:val="Normal"/>
        <w:ind w:left="360" w:hanging="0"/>
        <w:jc w:val="both"/>
        <w:rPr>
          <w:color w:val="000000"/>
          <w:sz w:val="20"/>
          <w:szCs w:val="20"/>
        </w:rPr>
      </w:pPr>
      <w:r>
        <w:rPr>
          <w:color w:val="000000"/>
          <w:sz w:val="20"/>
          <w:szCs w:val="20"/>
        </w:rPr>
      </w:r>
    </w:p>
    <w:p>
      <w:pPr>
        <w:pStyle w:val="Normal"/>
        <w:ind w:left="360" w:hanging="0"/>
        <w:jc w:val="both"/>
        <w:rPr/>
      </w:pPr>
      <w:r>
        <w:rPr>
          <w:color w:val="000000"/>
          <w:sz w:val="20"/>
          <w:szCs w:val="20"/>
        </w:rPr>
        <w:t xml:space="preserve">zawartej w dniu ............................................... za pośrednictwem strony internetowej </w:t>
      </w:r>
      <w:hyperlink r:id="rId7">
        <w:r>
          <w:rPr>
            <w:rStyle w:val="ListLabel33"/>
            <w:color w:val="0000FF"/>
            <w:sz w:val="20"/>
            <w:szCs w:val="20"/>
            <w:u w:val="single"/>
          </w:rPr>
          <w:t>www.strefazajec.pl</w:t>
        </w:r>
      </w:hyperlink>
      <w:r>
        <w:rPr>
          <w:color w:val="000000"/>
          <w:sz w:val="20"/>
          <w:szCs w:val="20"/>
        </w:rPr>
        <w:t xml:space="preserve">. </w:t>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both"/>
        <w:rPr>
          <w:color w:val="000000"/>
          <w:sz w:val="20"/>
          <w:szCs w:val="20"/>
        </w:rPr>
      </w:pPr>
      <w:r>
        <w:rPr>
          <w:color w:val="000000"/>
          <w:sz w:val="20"/>
          <w:szCs w:val="20"/>
        </w:rPr>
      </w:r>
    </w:p>
    <w:p>
      <w:pPr>
        <w:pStyle w:val="Normal"/>
        <w:ind w:left="360" w:hanging="0"/>
        <w:jc w:val="right"/>
        <w:rPr>
          <w:color w:val="000000"/>
          <w:sz w:val="20"/>
          <w:szCs w:val="20"/>
        </w:rPr>
      </w:pPr>
      <w:r>
        <w:rPr>
          <w:color w:val="000000"/>
          <w:sz w:val="20"/>
          <w:szCs w:val="20"/>
        </w:rPr>
        <w:t>..................................................</w:t>
      </w:r>
    </w:p>
    <w:p>
      <w:pPr>
        <w:pStyle w:val="Normal"/>
        <w:ind w:left="6840" w:firstLine="360"/>
        <w:jc w:val="center"/>
        <w:rPr>
          <w:color w:val="000000"/>
          <w:sz w:val="20"/>
          <w:szCs w:val="20"/>
        </w:rPr>
      </w:pPr>
      <w:r>
        <w:rPr>
          <w:color w:val="000000"/>
          <w:sz w:val="20"/>
          <w:szCs w:val="20"/>
        </w:rPr>
        <w:t xml:space="preserve">                 </w:t>
      </w:r>
      <w:r>
        <w:rPr>
          <w:color w:val="000000"/>
          <w:sz w:val="20"/>
          <w:szCs w:val="20"/>
        </w:rPr>
        <w:t>/podpis/</w:t>
      </w:r>
    </w:p>
    <w:p>
      <w:pPr>
        <w:pStyle w:val="Normal"/>
        <w:ind w:left="360" w:hanging="0"/>
        <w:jc w:val="both"/>
        <w:rPr/>
      </w:pPr>
      <w:r>
        <w:rPr/>
      </w:r>
    </w:p>
    <w:sectPr>
      <w:headerReference w:type="default" r:id="rId8"/>
      <w:type w:val="nextPage"/>
      <w:pgSz w:w="11906" w:h="16838"/>
      <w:pgMar w:left="720" w:right="720" w:header="0" w:top="1135" w:footer="0" w:bottom="1135"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Liberation Sans">
    <w:altName w:val="Arial"/>
    <w:charset w:val="ee"/>
    <w:family w:val="roman"/>
    <w:pitch w:val="variable"/>
  </w:font>
  <w:font w:name="Arial">
    <w:charset w:val="01"/>
    <w:family w:val="swiss"/>
    <w:pitch w:val="variable"/>
  </w:font>
  <w:font w:name="Courier New">
    <w:charset w:val="01"/>
    <w:family w:val="modern"/>
    <w:pitch w:val="fixed"/>
  </w:font>
  <w:font w:name="Noto Sans Symbol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1"/>
      <w:numFmt w:val="bullet"/>
      <w:lvlText w:val="-"/>
      <w:lvlJc w:val="left"/>
      <w:pPr>
        <w:ind w:left="1800" w:hanging="360"/>
      </w:pPr>
      <w:rPr>
        <w:rFonts w:ascii="Arial" w:hAnsi="Arial" w:cs="Arial" w:hint="default"/>
        <w:sz w:val="20"/>
        <w:szCs w:val="18"/>
        <w:rFonts w:cs="Aria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Noto Sans Symbols" w:hAnsi="Noto Sans Symbols" w:cs="Noto Sans Symbols" w:hint="default"/>
        <w:rFonts w:cs="Noto Sans Symbols"/>
      </w:rPr>
    </w:lvl>
    <w:lvl w:ilvl="3">
      <w:start w:val="1"/>
      <w:numFmt w:val="bullet"/>
      <w:lvlText w:val="●"/>
      <w:lvlJc w:val="left"/>
      <w:pPr>
        <w:ind w:left="3960" w:hanging="360"/>
      </w:pPr>
      <w:rPr>
        <w:rFonts w:ascii="Noto Sans Symbols" w:hAnsi="Noto Sans Symbols" w:cs="Noto Sans Symbols" w:hint="default"/>
        <w:rFonts w:cs="Noto Sans Symbols"/>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Noto Sans Symbols" w:hAnsi="Noto Sans Symbols" w:cs="Noto Sans Symbols" w:hint="default"/>
        <w:rFonts w:cs="Noto Sans Symbols"/>
      </w:rPr>
    </w:lvl>
    <w:lvl w:ilvl="6">
      <w:start w:val="1"/>
      <w:numFmt w:val="bullet"/>
      <w:lvlText w:val="●"/>
      <w:lvlJc w:val="left"/>
      <w:pPr>
        <w:ind w:left="6120" w:hanging="360"/>
      </w:pPr>
      <w:rPr>
        <w:rFonts w:ascii="Noto Sans Symbols" w:hAnsi="Noto Sans Symbols" w:cs="Noto Sans Symbols" w:hint="default"/>
        <w:rFonts w:cs="Noto Sans Symbols"/>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Noto Sans Symbols" w:hAnsi="Noto Sans Symbols" w:cs="Noto Sans Symbols" w:hint="default"/>
        <w:rFonts w:cs="Noto Sans Symbol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right"/>
      <w:pPr>
        <w:ind w:left="1440" w:hanging="360"/>
      </w:pPr>
      <w:rPr>
        <w:sz w:val="18"/>
        <w:szCs w:val="18"/>
        <w:rFonts w:eastAsia="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1440" w:hanging="360"/>
      </w:pPr>
      <w:rPr>
        <w:sz w:val="18"/>
        <w:u w:val="none"/>
        <w:szCs w:val="18"/>
        <w:rFonts w:eastAsia="Calibri" w:cs="Calibri"/>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lvl w:ilvl="0">
      <w:start w:val="1"/>
      <w:numFmt w:val="lowerLetter"/>
      <w:lvlText w:val="%1."/>
      <w:lvlJc w:val="left"/>
      <w:pPr>
        <w:ind w:left="1440" w:hanging="360"/>
      </w:pPr>
      <w:rPr>
        <w:sz w:val="18"/>
        <w:u w:val="none"/>
        <w:szCs w:val="18"/>
        <w:rFonts w:eastAsia="Calibri" w:cs="Calibri"/>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pl" w:eastAsia="pl-PL" w:bidi="ar-SA"/>
    </w:rPr>
  </w:style>
  <w:style w:type="paragraph" w:styleId="Nagwek1">
    <w:name w:val="Heading 1"/>
    <w:basedOn w:val="Normal"/>
    <w:next w:val="Normal"/>
    <w:qFormat/>
    <w:pPr>
      <w:keepNext w:val="true"/>
      <w:keepLines/>
      <w:widowControl w:val="false"/>
      <w:spacing w:lineRule="auto" w:line="240" w:before="400" w:after="120"/>
      <w:outlineLvl w:val="0"/>
    </w:pPr>
    <w:rPr>
      <w:color w:val="000000"/>
      <w:sz w:val="40"/>
      <w:szCs w:val="40"/>
    </w:rPr>
  </w:style>
  <w:style w:type="paragraph" w:styleId="Nagwek2">
    <w:name w:val="Heading 2"/>
    <w:basedOn w:val="Normal"/>
    <w:next w:val="Normal"/>
    <w:qFormat/>
    <w:pPr>
      <w:keepNext w:val="true"/>
      <w:keepLines/>
      <w:widowControl w:val="false"/>
      <w:spacing w:lineRule="auto" w:line="240" w:before="360" w:after="120"/>
      <w:outlineLvl w:val="1"/>
    </w:pPr>
    <w:rPr>
      <w:color w:val="000000"/>
      <w:sz w:val="32"/>
      <w:szCs w:val="32"/>
    </w:rPr>
  </w:style>
  <w:style w:type="paragraph" w:styleId="Nagwek3">
    <w:name w:val="Heading 3"/>
    <w:basedOn w:val="Normal"/>
    <w:next w:val="Normal"/>
    <w:qFormat/>
    <w:pPr>
      <w:keepNext w:val="true"/>
      <w:keepLines/>
      <w:widowControl w:val="false"/>
      <w:spacing w:lineRule="auto" w:line="240" w:before="320" w:after="80"/>
      <w:outlineLvl w:val="2"/>
    </w:pPr>
    <w:rPr>
      <w:color w:val="434343"/>
      <w:sz w:val="28"/>
      <w:szCs w:val="28"/>
    </w:rPr>
  </w:style>
  <w:style w:type="paragraph" w:styleId="Nagwek4">
    <w:name w:val="Heading 4"/>
    <w:basedOn w:val="Normal"/>
    <w:next w:val="Normal"/>
    <w:qFormat/>
    <w:pPr>
      <w:keepNext w:val="true"/>
      <w:keepLines/>
      <w:widowControl w:val="false"/>
      <w:spacing w:lineRule="auto" w:line="240" w:before="280" w:after="80"/>
      <w:outlineLvl w:val="3"/>
    </w:pPr>
    <w:rPr>
      <w:color w:val="666666"/>
      <w:sz w:val="24"/>
      <w:szCs w:val="24"/>
    </w:rPr>
  </w:style>
  <w:style w:type="paragraph" w:styleId="Nagwek5">
    <w:name w:val="Heading 5"/>
    <w:basedOn w:val="Normal"/>
    <w:next w:val="Normal"/>
    <w:qFormat/>
    <w:pPr>
      <w:keepNext w:val="true"/>
      <w:keepLines/>
      <w:widowControl w:val="false"/>
      <w:spacing w:lineRule="auto" w:line="240" w:before="240" w:after="80"/>
      <w:outlineLvl w:val="4"/>
    </w:pPr>
    <w:rPr>
      <w:color w:val="666666"/>
    </w:rPr>
  </w:style>
  <w:style w:type="paragraph" w:styleId="Nagwek6">
    <w:name w:val="Heading 6"/>
    <w:basedOn w:val="Normal"/>
    <w:next w:val="Normal"/>
    <w:qFormat/>
    <w:pPr>
      <w:keepNext w:val="true"/>
      <w:keepLines/>
      <w:widowControl w:val="false"/>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351cd"/>
    <w:rPr>
      <w:color w:val="0000FF" w:themeColor="hyperlink"/>
      <w:u w:val="single"/>
    </w:rPr>
  </w:style>
  <w:style w:type="character" w:styleId="ListLabel1">
    <w:name w:val="ListLabel 1"/>
    <w:qFormat/>
    <w:rPr>
      <w:rFonts w:ascii="Calibri" w:hAnsi="Calibri"/>
      <w:sz w:val="18"/>
      <w:szCs w:val="18"/>
    </w:rPr>
  </w:style>
  <w:style w:type="character" w:styleId="ListLabel2">
    <w:name w:val="ListLabel 2"/>
    <w:qFormat/>
    <w:rPr>
      <w:rFonts w:eastAsia="Arial" w:cs="Arial"/>
      <w:sz w:val="18"/>
      <w:szCs w:val="18"/>
    </w:rPr>
  </w:style>
  <w:style w:type="character" w:styleId="ListLabel3">
    <w:name w:val="ListLabel 3"/>
    <w:qFormat/>
    <w:rPr>
      <w:rFonts w:eastAsia="Courier New" w:cs="Courier New"/>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Courier New" w:cs="Courier New"/>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Courier New" w:cs="Courier New"/>
    </w:rPr>
  </w:style>
  <w:style w:type="character" w:styleId="ListLabel10">
    <w:name w:val="ListLabel 10"/>
    <w:qFormat/>
    <w:rPr>
      <w:rFonts w:eastAsia="Noto Sans Symbols" w:cs="Noto Sans Symbols"/>
    </w:rPr>
  </w:style>
  <w:style w:type="character" w:styleId="ListLabel11">
    <w:name w:val="ListLabel 11"/>
    <w:qFormat/>
    <w:rPr>
      <w:rFonts w:eastAsia="Calibri" w:cs="Calibri"/>
      <w:sz w:val="18"/>
      <w:szCs w:val="18"/>
    </w:rPr>
  </w:style>
  <w:style w:type="character" w:styleId="ListLabel12">
    <w:name w:val="ListLabel 12"/>
    <w:qFormat/>
    <w:rPr>
      <w:rFonts w:eastAsia="Calibri" w:cs="Calibri"/>
      <w:sz w:val="18"/>
      <w:szCs w:val="18"/>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rFonts w:eastAsia="Calibri" w:cs="Calibri"/>
      <w:sz w:val="18"/>
      <w:szCs w:val="18"/>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color w:val="1155CC"/>
      <w:sz w:val="20"/>
      <w:szCs w:val="20"/>
      <w:u w:val="single"/>
    </w:rPr>
  </w:style>
  <w:style w:type="character" w:styleId="ListLabel31">
    <w:name w:val="ListLabel 31"/>
    <w:qFormat/>
    <w:rPr>
      <w:sz w:val="20"/>
      <w:szCs w:val="20"/>
    </w:rPr>
  </w:style>
  <w:style w:type="character" w:styleId="ListLabel32">
    <w:name w:val="ListLabel 32"/>
    <w:qFormat/>
    <w:rPr>
      <w:color w:val="000000"/>
      <w:sz w:val="20"/>
      <w:szCs w:val="20"/>
    </w:rPr>
  </w:style>
  <w:style w:type="character" w:styleId="ListLabel33">
    <w:name w:val="ListLabel 33"/>
    <w:qFormat/>
    <w:rPr>
      <w:color w:val="0000FF"/>
      <w:sz w:val="20"/>
      <w:szCs w:val="20"/>
      <w:u w:val="single"/>
    </w:rPr>
  </w:style>
  <w:style w:type="character" w:styleId="ListLabel34">
    <w:name w:val="ListLabel 34"/>
    <w:qFormat/>
    <w:rPr>
      <w:sz w:val="18"/>
      <w:szCs w:val="18"/>
    </w:rPr>
  </w:style>
  <w:style w:type="character" w:styleId="ListLabel35">
    <w:name w:val="ListLabel 35"/>
    <w:qFormat/>
    <w:rPr>
      <w:rFonts w:cs="Arial"/>
      <w:sz w:val="18"/>
      <w:szCs w:val="18"/>
    </w:rPr>
  </w:style>
  <w:style w:type="character" w:styleId="ListLabel36">
    <w:name w:val="ListLabel 36"/>
    <w:qFormat/>
    <w:rPr>
      <w:rFonts w:cs="Courier New"/>
    </w:rPr>
  </w:style>
  <w:style w:type="character" w:styleId="ListLabel37">
    <w:name w:val="ListLabel 37"/>
    <w:qFormat/>
    <w:rPr>
      <w:rFonts w:cs="Noto Sans Symbols"/>
    </w:rPr>
  </w:style>
  <w:style w:type="character" w:styleId="ListLabel38">
    <w:name w:val="ListLabel 38"/>
    <w:qFormat/>
    <w:rPr>
      <w:rFonts w:cs="Noto Sans Symbols"/>
    </w:rPr>
  </w:style>
  <w:style w:type="character" w:styleId="ListLabel39">
    <w:name w:val="ListLabel 39"/>
    <w:qFormat/>
    <w:rPr>
      <w:rFonts w:cs="Courier New"/>
    </w:rPr>
  </w:style>
  <w:style w:type="character" w:styleId="ListLabel40">
    <w:name w:val="ListLabel 40"/>
    <w:qFormat/>
    <w:rPr>
      <w:rFonts w:cs="Noto Sans Symbols"/>
    </w:rPr>
  </w:style>
  <w:style w:type="character" w:styleId="ListLabel41">
    <w:name w:val="ListLabel 41"/>
    <w:qFormat/>
    <w:rPr>
      <w:rFonts w:cs="Noto Sans Symbols"/>
    </w:rPr>
  </w:style>
  <w:style w:type="character" w:styleId="ListLabel42">
    <w:name w:val="ListLabel 42"/>
    <w:qFormat/>
    <w:rPr>
      <w:rFonts w:cs="Courier New"/>
    </w:rPr>
  </w:style>
  <w:style w:type="character" w:styleId="ListLabel43">
    <w:name w:val="ListLabel 43"/>
    <w:qFormat/>
    <w:rPr>
      <w:rFonts w:cs="Noto Sans Symbols"/>
    </w:rPr>
  </w:style>
  <w:style w:type="character" w:styleId="ListLabel44">
    <w:name w:val="ListLabel 44"/>
    <w:qFormat/>
    <w:rPr>
      <w:rFonts w:eastAsia="Calibri" w:cs="Calibri"/>
      <w:sz w:val="18"/>
      <w:szCs w:val="18"/>
    </w:rPr>
  </w:style>
  <w:style w:type="character" w:styleId="ListLabel45">
    <w:name w:val="ListLabel 45"/>
    <w:qFormat/>
    <w:rPr>
      <w:rFonts w:eastAsia="Calibri" w:cs="Calibri"/>
      <w:sz w:val="18"/>
      <w:szCs w:val="18"/>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rFonts w:eastAsia="Calibri" w:cs="Calibri"/>
      <w:sz w:val="18"/>
      <w:szCs w:val="18"/>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color w:val="1155CC"/>
      <w:sz w:val="20"/>
      <w:szCs w:val="20"/>
      <w:u w:val="single"/>
    </w:rPr>
  </w:style>
  <w:style w:type="character" w:styleId="ListLabel64">
    <w:name w:val="ListLabel 64"/>
    <w:qFormat/>
    <w:rPr>
      <w:sz w:val="20"/>
      <w:szCs w:val="20"/>
    </w:rPr>
  </w:style>
  <w:style w:type="character" w:styleId="ListLabel65">
    <w:name w:val="ListLabel 65"/>
    <w:qFormat/>
    <w:rPr>
      <w:color w:val="000000"/>
      <w:sz w:val="20"/>
      <w:szCs w:val="20"/>
    </w:rPr>
  </w:style>
  <w:style w:type="character" w:styleId="ListLabel66">
    <w:name w:val="ListLabel 66"/>
    <w:qFormat/>
    <w:rPr>
      <w:color w:val="0000FF"/>
      <w:sz w:val="20"/>
      <w:szCs w:val="20"/>
      <w:u w:val="single"/>
    </w:rPr>
  </w:style>
  <w:style w:type="character" w:styleId="ListLabel67">
    <w:name w:val="ListLabel 67"/>
    <w:qFormat/>
    <w:rPr>
      <w:sz w:val="18"/>
      <w:szCs w:val="18"/>
    </w:rPr>
  </w:style>
  <w:style w:type="character" w:styleId="ListLabel68">
    <w:name w:val="ListLabel 68"/>
    <w:qFormat/>
    <w:rPr>
      <w:rFonts w:cs="Arial"/>
      <w:sz w:val="18"/>
      <w:szCs w:val="18"/>
    </w:rPr>
  </w:style>
  <w:style w:type="character" w:styleId="ListLabel69">
    <w:name w:val="ListLabel 69"/>
    <w:qFormat/>
    <w:rPr>
      <w:rFonts w:cs="Courier New"/>
    </w:rPr>
  </w:style>
  <w:style w:type="character" w:styleId="ListLabel70">
    <w:name w:val="ListLabel 70"/>
    <w:qFormat/>
    <w:rPr>
      <w:rFonts w:cs="Noto Sans Symbols"/>
    </w:rPr>
  </w:style>
  <w:style w:type="character" w:styleId="ListLabel71">
    <w:name w:val="ListLabel 71"/>
    <w:qFormat/>
    <w:rPr>
      <w:rFonts w:cs="Noto Sans Symbols"/>
    </w:rPr>
  </w:style>
  <w:style w:type="character" w:styleId="ListLabel72">
    <w:name w:val="ListLabel 72"/>
    <w:qFormat/>
    <w:rPr>
      <w:rFonts w:cs="Courier New"/>
    </w:rPr>
  </w:style>
  <w:style w:type="character" w:styleId="ListLabel73">
    <w:name w:val="ListLabel 73"/>
    <w:qFormat/>
    <w:rPr>
      <w:rFonts w:cs="Noto Sans Symbols"/>
    </w:rPr>
  </w:style>
  <w:style w:type="character" w:styleId="ListLabel74">
    <w:name w:val="ListLabel 74"/>
    <w:qFormat/>
    <w:rPr>
      <w:rFonts w:cs="Noto Sans Symbols"/>
    </w:rPr>
  </w:style>
  <w:style w:type="character" w:styleId="ListLabel75">
    <w:name w:val="ListLabel 75"/>
    <w:qFormat/>
    <w:rPr>
      <w:rFonts w:cs="Courier New"/>
    </w:rPr>
  </w:style>
  <w:style w:type="character" w:styleId="ListLabel76">
    <w:name w:val="ListLabel 76"/>
    <w:qFormat/>
    <w:rPr>
      <w:rFonts w:cs="Noto Sans Symbols"/>
    </w:rPr>
  </w:style>
  <w:style w:type="character" w:styleId="ListLabel77">
    <w:name w:val="ListLabel 77"/>
    <w:qFormat/>
    <w:rPr>
      <w:rFonts w:eastAsia="Calibri" w:cs="Calibri"/>
      <w:sz w:val="18"/>
      <w:szCs w:val="18"/>
    </w:rPr>
  </w:style>
  <w:style w:type="character" w:styleId="ListLabel78">
    <w:name w:val="ListLabel 78"/>
    <w:qFormat/>
    <w:rPr>
      <w:rFonts w:eastAsia="Calibri" w:cs="Calibri"/>
      <w:sz w:val="18"/>
      <w:szCs w:val="18"/>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rFonts w:eastAsia="Calibri" w:cs="Calibri"/>
      <w:sz w:val="18"/>
      <w:szCs w:val="18"/>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color w:val="1155CC"/>
      <w:sz w:val="20"/>
      <w:szCs w:val="20"/>
      <w:u w:val="single"/>
    </w:rPr>
  </w:style>
  <w:style w:type="character" w:styleId="ListLabel97">
    <w:name w:val="ListLabel 97"/>
    <w:qFormat/>
    <w:rPr>
      <w:sz w:val="20"/>
      <w:szCs w:val="20"/>
    </w:rPr>
  </w:style>
  <w:style w:type="character" w:styleId="ListLabel98">
    <w:name w:val="ListLabel 98"/>
    <w:qFormat/>
    <w:rPr>
      <w:color w:val="000000"/>
      <w:sz w:val="20"/>
      <w:szCs w:val="20"/>
    </w:rPr>
  </w:style>
  <w:style w:type="character" w:styleId="ListLabel99">
    <w:name w:val="ListLabel 99"/>
    <w:qFormat/>
    <w:rPr>
      <w:color w:val="0000FF"/>
      <w:sz w:val="20"/>
      <w:szCs w:val="20"/>
      <w:u w:val="single"/>
    </w:rPr>
  </w:style>
  <w:style w:type="character" w:styleId="ListLabel100">
    <w:name w:val="ListLabel 100"/>
    <w:qFormat/>
    <w:rPr>
      <w:sz w:val="18"/>
      <w:szCs w:val="18"/>
    </w:rPr>
  </w:style>
  <w:style w:type="character" w:styleId="ListLabel101">
    <w:name w:val="ListLabel 101"/>
    <w:qFormat/>
    <w:rPr>
      <w:rFonts w:cs="Arial"/>
      <w:sz w:val="20"/>
      <w:szCs w:val="18"/>
    </w:rPr>
  </w:style>
  <w:style w:type="character" w:styleId="ListLabel102">
    <w:name w:val="ListLabel 102"/>
    <w:qFormat/>
    <w:rPr>
      <w:rFonts w:cs="Courier New"/>
    </w:rPr>
  </w:style>
  <w:style w:type="character" w:styleId="ListLabel103">
    <w:name w:val="ListLabel 103"/>
    <w:qFormat/>
    <w:rPr>
      <w:rFonts w:cs="Noto Sans Symbols"/>
    </w:rPr>
  </w:style>
  <w:style w:type="character" w:styleId="ListLabel104">
    <w:name w:val="ListLabel 104"/>
    <w:qFormat/>
    <w:rPr>
      <w:rFonts w:cs="Noto Sans Symbols"/>
    </w:rPr>
  </w:style>
  <w:style w:type="character" w:styleId="ListLabel105">
    <w:name w:val="ListLabel 105"/>
    <w:qFormat/>
    <w:rPr>
      <w:rFonts w:cs="Courier New"/>
    </w:rPr>
  </w:style>
  <w:style w:type="character" w:styleId="ListLabel106">
    <w:name w:val="ListLabel 106"/>
    <w:qFormat/>
    <w:rPr>
      <w:rFonts w:cs="Noto Sans Symbols"/>
    </w:rPr>
  </w:style>
  <w:style w:type="character" w:styleId="ListLabel107">
    <w:name w:val="ListLabel 107"/>
    <w:qFormat/>
    <w:rPr>
      <w:rFonts w:cs="Noto Sans Symbols"/>
    </w:rPr>
  </w:style>
  <w:style w:type="character" w:styleId="ListLabel108">
    <w:name w:val="ListLabel 108"/>
    <w:qFormat/>
    <w:rPr>
      <w:rFonts w:cs="Courier New"/>
    </w:rPr>
  </w:style>
  <w:style w:type="character" w:styleId="ListLabel109">
    <w:name w:val="ListLabel 109"/>
    <w:qFormat/>
    <w:rPr>
      <w:rFonts w:cs="Noto Sans Symbols"/>
    </w:rPr>
  </w:style>
  <w:style w:type="character" w:styleId="ListLabel110">
    <w:name w:val="ListLabel 110"/>
    <w:qFormat/>
    <w:rPr>
      <w:rFonts w:eastAsia="Calibri" w:cs="Calibri"/>
      <w:sz w:val="18"/>
      <w:szCs w:val="18"/>
    </w:rPr>
  </w:style>
  <w:style w:type="character" w:styleId="ListLabel111">
    <w:name w:val="ListLabel 111"/>
    <w:qFormat/>
    <w:rPr>
      <w:rFonts w:eastAsia="Calibri" w:cs="Calibri"/>
      <w:sz w:val="18"/>
      <w:szCs w:val="18"/>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u w:val="none"/>
    </w:rPr>
  </w:style>
  <w:style w:type="character" w:styleId="ListLabel119">
    <w:name w:val="ListLabel 119"/>
    <w:qFormat/>
    <w:rPr>
      <w:u w:val="none"/>
    </w:rPr>
  </w:style>
  <w:style w:type="character" w:styleId="ListLabel120">
    <w:name w:val="ListLabel 120"/>
    <w:qFormat/>
    <w:rPr>
      <w:rFonts w:eastAsia="Calibri" w:cs="Calibri"/>
      <w:sz w:val="18"/>
      <w:szCs w:val="18"/>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color w:val="1155CC"/>
      <w:sz w:val="20"/>
      <w:szCs w:val="20"/>
      <w:u w:val="single"/>
    </w:rPr>
  </w:style>
  <w:style w:type="character" w:styleId="ListLabel130">
    <w:name w:val="ListLabel 130"/>
    <w:qFormat/>
    <w:rPr>
      <w:sz w:val="20"/>
      <w:szCs w:val="20"/>
    </w:rPr>
  </w:style>
  <w:style w:type="character" w:styleId="ListLabel131">
    <w:name w:val="ListLabel 131"/>
    <w:qFormat/>
    <w:rPr>
      <w:color w:val="000000"/>
      <w:sz w:val="20"/>
      <w:szCs w:val="20"/>
    </w:rPr>
  </w:style>
  <w:style w:type="character" w:styleId="ListLabel132">
    <w:name w:val="ListLabel 132"/>
    <w:qFormat/>
    <w:rPr>
      <w:color w:val="0000FF"/>
      <w:sz w:val="20"/>
      <w:szCs w:val="20"/>
      <w:u w:val="single"/>
    </w:rPr>
  </w:style>
  <w:style w:type="character" w:styleId="ListLabel133">
    <w:name w:val="ListLabel 133"/>
    <w:qFormat/>
    <w:rPr>
      <w:sz w:val="18"/>
      <w:szCs w:val="18"/>
    </w:rPr>
  </w:style>
  <w:style w:type="character" w:styleId="ListLabel134">
    <w:name w:val="ListLabel 134"/>
    <w:qFormat/>
    <w:rPr>
      <w:rFonts w:cs="Arial"/>
      <w:sz w:val="20"/>
      <w:szCs w:val="18"/>
    </w:rPr>
  </w:style>
  <w:style w:type="character" w:styleId="ListLabel135">
    <w:name w:val="ListLabel 135"/>
    <w:qFormat/>
    <w:rPr>
      <w:rFonts w:cs="Courier New"/>
    </w:rPr>
  </w:style>
  <w:style w:type="character" w:styleId="ListLabel136">
    <w:name w:val="ListLabel 136"/>
    <w:qFormat/>
    <w:rPr>
      <w:rFonts w:cs="Noto Sans Symbols"/>
    </w:rPr>
  </w:style>
  <w:style w:type="character" w:styleId="ListLabel137">
    <w:name w:val="ListLabel 137"/>
    <w:qFormat/>
    <w:rPr>
      <w:rFonts w:cs="Noto Sans Symbols"/>
    </w:rPr>
  </w:style>
  <w:style w:type="character" w:styleId="ListLabel138">
    <w:name w:val="ListLabel 138"/>
    <w:qFormat/>
    <w:rPr>
      <w:rFonts w:cs="Courier New"/>
    </w:rPr>
  </w:style>
  <w:style w:type="character" w:styleId="ListLabel139">
    <w:name w:val="ListLabel 139"/>
    <w:qFormat/>
    <w:rPr>
      <w:rFonts w:cs="Noto Sans Symbols"/>
    </w:rPr>
  </w:style>
  <w:style w:type="character" w:styleId="ListLabel140">
    <w:name w:val="ListLabel 140"/>
    <w:qFormat/>
    <w:rPr>
      <w:rFonts w:cs="Noto Sans Symbols"/>
    </w:rPr>
  </w:style>
  <w:style w:type="character" w:styleId="ListLabel141">
    <w:name w:val="ListLabel 141"/>
    <w:qFormat/>
    <w:rPr>
      <w:rFonts w:cs="Courier New"/>
    </w:rPr>
  </w:style>
  <w:style w:type="character" w:styleId="ListLabel142">
    <w:name w:val="ListLabel 142"/>
    <w:qFormat/>
    <w:rPr>
      <w:rFonts w:cs="Noto Sans Symbols"/>
    </w:rPr>
  </w:style>
  <w:style w:type="character" w:styleId="ListLabel143">
    <w:name w:val="ListLabel 143"/>
    <w:qFormat/>
    <w:rPr>
      <w:rFonts w:eastAsia="Calibri" w:cs="Calibri"/>
      <w:sz w:val="18"/>
      <w:szCs w:val="18"/>
    </w:rPr>
  </w:style>
  <w:style w:type="character" w:styleId="ListLabel144">
    <w:name w:val="ListLabel 144"/>
    <w:qFormat/>
    <w:rPr>
      <w:rFonts w:eastAsia="Calibri" w:cs="Calibri"/>
      <w:sz w:val="18"/>
      <w:szCs w:val="18"/>
      <w:u w:val="none"/>
    </w:rPr>
  </w:style>
  <w:style w:type="character" w:styleId="ListLabel145">
    <w:name w:val="ListLabel 145"/>
    <w:qFormat/>
    <w:rPr>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rFonts w:eastAsia="Calibri" w:cs="Calibri"/>
      <w:sz w:val="18"/>
      <w:szCs w:val="18"/>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color w:val="1155CC"/>
      <w:sz w:val="20"/>
      <w:szCs w:val="20"/>
      <w:u w:val="single"/>
    </w:rPr>
  </w:style>
  <w:style w:type="character" w:styleId="ListLabel163">
    <w:name w:val="ListLabel 163"/>
    <w:qFormat/>
    <w:rPr>
      <w:sz w:val="20"/>
      <w:szCs w:val="20"/>
    </w:rPr>
  </w:style>
  <w:style w:type="character" w:styleId="ListLabel164">
    <w:name w:val="ListLabel 164"/>
    <w:qFormat/>
    <w:rPr>
      <w:color w:val="000000"/>
      <w:sz w:val="20"/>
      <w:szCs w:val="20"/>
    </w:rPr>
  </w:style>
  <w:style w:type="character" w:styleId="ListLabel165">
    <w:name w:val="ListLabel 165"/>
    <w:qFormat/>
    <w:rPr>
      <w:color w:val="0000FF"/>
      <w:sz w:val="20"/>
      <w:szCs w:val="20"/>
      <w:u w:val="single"/>
    </w:rPr>
  </w:style>
  <w:style w:type="character" w:styleId="ListLabel166">
    <w:name w:val="ListLabel 166"/>
    <w:qFormat/>
    <w:rPr>
      <w:sz w:val="18"/>
      <w:szCs w:val="18"/>
    </w:rPr>
  </w:style>
  <w:style w:type="character" w:styleId="ListLabel167">
    <w:name w:val="ListLabel 167"/>
    <w:qFormat/>
    <w:rPr>
      <w:rFonts w:cs="Arial"/>
      <w:sz w:val="20"/>
      <w:szCs w:val="18"/>
    </w:rPr>
  </w:style>
  <w:style w:type="character" w:styleId="ListLabel168">
    <w:name w:val="ListLabel 168"/>
    <w:qFormat/>
    <w:rPr>
      <w:rFonts w:cs="Courier New"/>
    </w:rPr>
  </w:style>
  <w:style w:type="character" w:styleId="ListLabel169">
    <w:name w:val="ListLabel 169"/>
    <w:qFormat/>
    <w:rPr>
      <w:rFonts w:cs="Noto Sans Symbols"/>
    </w:rPr>
  </w:style>
  <w:style w:type="character" w:styleId="ListLabel170">
    <w:name w:val="ListLabel 170"/>
    <w:qFormat/>
    <w:rPr>
      <w:rFonts w:cs="Noto Sans Symbols"/>
    </w:rPr>
  </w:style>
  <w:style w:type="character" w:styleId="ListLabel171">
    <w:name w:val="ListLabel 171"/>
    <w:qFormat/>
    <w:rPr>
      <w:rFonts w:cs="Courier New"/>
    </w:rPr>
  </w:style>
  <w:style w:type="character" w:styleId="ListLabel172">
    <w:name w:val="ListLabel 172"/>
    <w:qFormat/>
    <w:rPr>
      <w:rFonts w:cs="Noto Sans Symbols"/>
    </w:rPr>
  </w:style>
  <w:style w:type="character" w:styleId="ListLabel173">
    <w:name w:val="ListLabel 173"/>
    <w:qFormat/>
    <w:rPr>
      <w:rFonts w:cs="Noto Sans Symbols"/>
    </w:rPr>
  </w:style>
  <w:style w:type="character" w:styleId="ListLabel174">
    <w:name w:val="ListLabel 174"/>
    <w:qFormat/>
    <w:rPr>
      <w:rFonts w:cs="Courier New"/>
    </w:rPr>
  </w:style>
  <w:style w:type="character" w:styleId="ListLabel175">
    <w:name w:val="ListLabel 175"/>
    <w:qFormat/>
    <w:rPr>
      <w:rFonts w:cs="Noto Sans Symbols"/>
    </w:rPr>
  </w:style>
  <w:style w:type="character" w:styleId="ListLabel176">
    <w:name w:val="ListLabel 176"/>
    <w:qFormat/>
    <w:rPr>
      <w:rFonts w:eastAsia="Calibri" w:cs="Calibri"/>
      <w:sz w:val="18"/>
      <w:szCs w:val="18"/>
    </w:rPr>
  </w:style>
  <w:style w:type="character" w:styleId="ListLabel177">
    <w:name w:val="ListLabel 177"/>
    <w:qFormat/>
    <w:rPr>
      <w:rFonts w:eastAsia="Calibri" w:cs="Calibri"/>
      <w:sz w:val="18"/>
      <w:szCs w:val="18"/>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rFonts w:eastAsia="Calibri" w:cs="Calibri"/>
      <w:sz w:val="18"/>
      <w:szCs w:val="18"/>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u w:val="none"/>
    </w:rPr>
  </w:style>
  <w:style w:type="character" w:styleId="ListLabel191">
    <w:name w:val="ListLabel 191"/>
    <w:qFormat/>
    <w:rPr>
      <w:u w:val="none"/>
    </w:rPr>
  </w:style>
  <w:style w:type="character" w:styleId="ListLabel192">
    <w:name w:val="ListLabel 192"/>
    <w:qFormat/>
    <w:rPr>
      <w:u w:val="none"/>
    </w:rPr>
  </w:style>
  <w:style w:type="character" w:styleId="ListLabel193">
    <w:name w:val="ListLabel 193"/>
    <w:qFormat/>
    <w:rPr>
      <w:u w:val="none"/>
    </w:rPr>
  </w:style>
  <w:style w:type="character" w:styleId="ListLabel194">
    <w:name w:val="ListLabel 194"/>
    <w:qFormat/>
    <w:rPr>
      <w:u w:val="none"/>
    </w:rPr>
  </w:style>
  <w:style w:type="character" w:styleId="ListLabel195">
    <w:name w:val="ListLabel 195"/>
    <w:qFormat/>
    <w:rPr>
      <w:color w:val="1155CC"/>
      <w:sz w:val="20"/>
      <w:szCs w:val="20"/>
      <w:u w:val="single"/>
    </w:rPr>
  </w:style>
  <w:style w:type="character" w:styleId="ListLabel196">
    <w:name w:val="ListLabel 196"/>
    <w:qFormat/>
    <w:rPr>
      <w:color w:val="729FCF"/>
      <w:sz w:val="20"/>
      <w:szCs w:val="20"/>
      <w:u w:val="single"/>
    </w:rPr>
  </w:style>
  <w:style w:type="character" w:styleId="ListLabel197">
    <w:name w:val="ListLabel 197"/>
    <w:qFormat/>
    <w:rPr>
      <w:sz w:val="20"/>
      <w:szCs w:val="20"/>
    </w:rPr>
  </w:style>
  <w:style w:type="character" w:styleId="ListLabel198">
    <w:name w:val="ListLabel 198"/>
    <w:qFormat/>
    <w:rPr>
      <w:color w:val="000000"/>
      <w:sz w:val="20"/>
      <w:szCs w:val="20"/>
    </w:rPr>
  </w:style>
  <w:style w:type="character" w:styleId="ListLabel199">
    <w:name w:val="ListLabel 199"/>
    <w:qFormat/>
    <w:rPr>
      <w:color w:val="0000FF"/>
      <w:sz w:val="20"/>
      <w:szCs w:val="20"/>
      <w:u w:val="single"/>
    </w:rPr>
  </w:style>
  <w:style w:type="character" w:styleId="ListLabel200">
    <w:name w:val="ListLabel 200"/>
    <w:qFormat/>
    <w:rPr>
      <w:sz w:val="18"/>
      <w:szCs w:val="18"/>
    </w:rPr>
  </w:style>
  <w:style w:type="character" w:styleId="ListLabel201">
    <w:name w:val="ListLabel 201"/>
    <w:qFormat/>
    <w:rPr>
      <w:rFonts w:cs="Arial"/>
      <w:sz w:val="20"/>
      <w:szCs w:val="18"/>
    </w:rPr>
  </w:style>
  <w:style w:type="character" w:styleId="ListLabel202">
    <w:name w:val="ListLabel 202"/>
    <w:qFormat/>
    <w:rPr>
      <w:rFonts w:cs="Courier New"/>
    </w:rPr>
  </w:style>
  <w:style w:type="character" w:styleId="ListLabel203">
    <w:name w:val="ListLabel 203"/>
    <w:qFormat/>
    <w:rPr>
      <w:rFonts w:cs="Noto Sans Symbols"/>
    </w:rPr>
  </w:style>
  <w:style w:type="character" w:styleId="ListLabel204">
    <w:name w:val="ListLabel 204"/>
    <w:qFormat/>
    <w:rPr>
      <w:rFonts w:cs="Noto Sans Symbols"/>
    </w:rPr>
  </w:style>
  <w:style w:type="character" w:styleId="ListLabel205">
    <w:name w:val="ListLabel 205"/>
    <w:qFormat/>
    <w:rPr>
      <w:rFonts w:cs="Courier New"/>
    </w:rPr>
  </w:style>
  <w:style w:type="character" w:styleId="ListLabel206">
    <w:name w:val="ListLabel 206"/>
    <w:qFormat/>
    <w:rPr>
      <w:rFonts w:cs="Noto Sans Symbols"/>
    </w:rPr>
  </w:style>
  <w:style w:type="character" w:styleId="ListLabel207">
    <w:name w:val="ListLabel 207"/>
    <w:qFormat/>
    <w:rPr>
      <w:rFonts w:cs="Noto Sans Symbols"/>
    </w:rPr>
  </w:style>
  <w:style w:type="character" w:styleId="ListLabel208">
    <w:name w:val="ListLabel 208"/>
    <w:qFormat/>
    <w:rPr>
      <w:rFonts w:cs="Courier New"/>
    </w:rPr>
  </w:style>
  <w:style w:type="character" w:styleId="ListLabel209">
    <w:name w:val="ListLabel 209"/>
    <w:qFormat/>
    <w:rPr>
      <w:rFonts w:cs="Noto Sans Symbols"/>
    </w:rPr>
  </w:style>
  <w:style w:type="character" w:styleId="ListLabel210">
    <w:name w:val="ListLabel 210"/>
    <w:qFormat/>
    <w:rPr>
      <w:rFonts w:eastAsia="Calibri" w:cs="Calibri"/>
      <w:sz w:val="18"/>
      <w:szCs w:val="18"/>
    </w:rPr>
  </w:style>
  <w:style w:type="character" w:styleId="ListLabel211">
    <w:name w:val="ListLabel 211"/>
    <w:qFormat/>
    <w:rPr>
      <w:rFonts w:eastAsia="Calibri" w:cs="Calibri"/>
      <w:sz w:val="18"/>
      <w:szCs w:val="18"/>
      <w:u w:val="none"/>
    </w:rPr>
  </w:style>
  <w:style w:type="character" w:styleId="ListLabel212">
    <w:name w:val="ListLabel 212"/>
    <w:qFormat/>
    <w:rPr>
      <w:u w:val="none"/>
    </w:rPr>
  </w:style>
  <w:style w:type="character" w:styleId="ListLabel213">
    <w:name w:val="ListLabel 213"/>
    <w:qFormat/>
    <w:rPr>
      <w:u w:val="none"/>
    </w:rPr>
  </w:style>
  <w:style w:type="character" w:styleId="ListLabel214">
    <w:name w:val="ListLabel 214"/>
    <w:qFormat/>
    <w:rPr>
      <w:u w:val="none"/>
    </w:rPr>
  </w:style>
  <w:style w:type="character" w:styleId="ListLabel215">
    <w:name w:val="ListLabel 215"/>
    <w:qFormat/>
    <w:rPr>
      <w:u w:val="none"/>
    </w:rPr>
  </w:style>
  <w:style w:type="character" w:styleId="ListLabel216">
    <w:name w:val="ListLabel 216"/>
    <w:qFormat/>
    <w:rPr>
      <w:u w:val="none"/>
    </w:rPr>
  </w:style>
  <w:style w:type="character" w:styleId="ListLabel217">
    <w:name w:val="ListLabel 217"/>
    <w:qFormat/>
    <w:rPr>
      <w:u w:val="none"/>
    </w:rPr>
  </w:style>
  <w:style w:type="character" w:styleId="ListLabel218">
    <w:name w:val="ListLabel 218"/>
    <w:qFormat/>
    <w:rPr>
      <w:u w:val="none"/>
    </w:rPr>
  </w:style>
  <w:style w:type="character" w:styleId="ListLabel219">
    <w:name w:val="ListLabel 219"/>
    <w:qFormat/>
    <w:rPr>
      <w:u w:val="none"/>
    </w:rPr>
  </w:style>
  <w:style w:type="character" w:styleId="ListLabel220">
    <w:name w:val="ListLabel 220"/>
    <w:qFormat/>
    <w:rPr>
      <w:rFonts w:eastAsia="Calibri" w:cs="Calibri"/>
      <w:sz w:val="18"/>
      <w:szCs w:val="18"/>
      <w:u w:val="none"/>
    </w:rPr>
  </w:style>
  <w:style w:type="character" w:styleId="ListLabel221">
    <w:name w:val="ListLabel 221"/>
    <w:qFormat/>
    <w:rPr>
      <w:u w:val="none"/>
    </w:rPr>
  </w:style>
  <w:style w:type="character" w:styleId="ListLabel222">
    <w:name w:val="ListLabel 222"/>
    <w:qFormat/>
    <w:rPr>
      <w:u w:val="none"/>
    </w:rPr>
  </w:style>
  <w:style w:type="character" w:styleId="ListLabel223">
    <w:name w:val="ListLabel 223"/>
    <w:qFormat/>
    <w:rPr>
      <w:u w:val="none"/>
    </w:rPr>
  </w:style>
  <w:style w:type="character" w:styleId="ListLabel224">
    <w:name w:val="ListLabel 224"/>
    <w:qFormat/>
    <w:rPr>
      <w:u w:val="none"/>
    </w:rPr>
  </w:style>
  <w:style w:type="character" w:styleId="ListLabel225">
    <w:name w:val="ListLabel 225"/>
    <w:qFormat/>
    <w:rPr>
      <w:u w:val="none"/>
    </w:rPr>
  </w:style>
  <w:style w:type="character" w:styleId="ListLabel226">
    <w:name w:val="ListLabel 226"/>
    <w:qFormat/>
    <w:rPr>
      <w:u w:val="none"/>
    </w:rPr>
  </w:style>
  <w:style w:type="character" w:styleId="ListLabel227">
    <w:name w:val="ListLabel 227"/>
    <w:qFormat/>
    <w:rPr>
      <w:u w:val="none"/>
    </w:rPr>
  </w:style>
  <w:style w:type="character" w:styleId="ListLabel228">
    <w:name w:val="ListLabel 228"/>
    <w:qFormat/>
    <w:rPr>
      <w:u w:val="none"/>
    </w:rPr>
  </w:style>
  <w:style w:type="character" w:styleId="ListLabel229">
    <w:name w:val="ListLabel 229"/>
    <w:qFormat/>
    <w:rPr>
      <w:color w:val="1155CC"/>
      <w:sz w:val="20"/>
      <w:szCs w:val="20"/>
      <w:u w:val="single"/>
    </w:rPr>
  </w:style>
  <w:style w:type="character" w:styleId="ListLabel230">
    <w:name w:val="ListLabel 230"/>
    <w:qFormat/>
    <w:rPr>
      <w:color w:val="729FCF"/>
      <w:sz w:val="20"/>
      <w:szCs w:val="20"/>
      <w:u w:val="single"/>
    </w:rPr>
  </w:style>
  <w:style w:type="character" w:styleId="ListLabel231">
    <w:name w:val="ListLabel 231"/>
    <w:qFormat/>
    <w:rPr>
      <w:sz w:val="20"/>
      <w:szCs w:val="20"/>
    </w:rPr>
  </w:style>
  <w:style w:type="character" w:styleId="ListLabel232">
    <w:name w:val="ListLabel 232"/>
    <w:qFormat/>
    <w:rPr>
      <w:color w:val="000000"/>
      <w:sz w:val="20"/>
      <w:szCs w:val="20"/>
    </w:rPr>
  </w:style>
  <w:style w:type="character" w:styleId="ListLabel233">
    <w:name w:val="ListLabel 233"/>
    <w:qFormat/>
    <w:rPr>
      <w:color w:val="0000FF"/>
      <w:sz w:val="20"/>
      <w:szCs w:val="20"/>
      <w:u w:val="single"/>
    </w:rPr>
  </w:style>
  <w:style w:type="character" w:styleId="ListLabel234">
    <w:name w:val="ListLabel 234"/>
    <w:qFormat/>
    <w:rPr>
      <w:sz w:val="18"/>
      <w:szCs w:val="18"/>
    </w:rPr>
  </w:style>
  <w:style w:type="character" w:styleId="ListLabel235">
    <w:name w:val="ListLabel 235"/>
    <w:qFormat/>
    <w:rPr>
      <w:rFonts w:cs="Arial"/>
      <w:sz w:val="20"/>
      <w:szCs w:val="18"/>
    </w:rPr>
  </w:style>
  <w:style w:type="character" w:styleId="ListLabel236">
    <w:name w:val="ListLabel 236"/>
    <w:qFormat/>
    <w:rPr>
      <w:rFonts w:cs="Courier New"/>
    </w:rPr>
  </w:style>
  <w:style w:type="character" w:styleId="ListLabel237">
    <w:name w:val="ListLabel 237"/>
    <w:qFormat/>
    <w:rPr>
      <w:rFonts w:cs="Noto Sans Symbols"/>
    </w:rPr>
  </w:style>
  <w:style w:type="character" w:styleId="ListLabel238">
    <w:name w:val="ListLabel 238"/>
    <w:qFormat/>
    <w:rPr>
      <w:rFonts w:cs="Noto Sans Symbols"/>
    </w:rPr>
  </w:style>
  <w:style w:type="character" w:styleId="ListLabel239">
    <w:name w:val="ListLabel 239"/>
    <w:qFormat/>
    <w:rPr>
      <w:rFonts w:cs="Courier New"/>
    </w:rPr>
  </w:style>
  <w:style w:type="character" w:styleId="ListLabel240">
    <w:name w:val="ListLabel 240"/>
    <w:qFormat/>
    <w:rPr>
      <w:rFonts w:cs="Noto Sans Symbols"/>
    </w:rPr>
  </w:style>
  <w:style w:type="character" w:styleId="ListLabel241">
    <w:name w:val="ListLabel 241"/>
    <w:qFormat/>
    <w:rPr>
      <w:rFonts w:cs="Noto Sans Symbols"/>
    </w:rPr>
  </w:style>
  <w:style w:type="character" w:styleId="ListLabel242">
    <w:name w:val="ListLabel 242"/>
    <w:qFormat/>
    <w:rPr>
      <w:rFonts w:cs="Courier New"/>
    </w:rPr>
  </w:style>
  <w:style w:type="character" w:styleId="ListLabel243">
    <w:name w:val="ListLabel 243"/>
    <w:qFormat/>
    <w:rPr>
      <w:rFonts w:cs="Noto Sans Symbols"/>
    </w:rPr>
  </w:style>
  <w:style w:type="character" w:styleId="ListLabel244">
    <w:name w:val="ListLabel 244"/>
    <w:qFormat/>
    <w:rPr>
      <w:rFonts w:eastAsia="Calibri" w:cs="Calibri"/>
      <w:sz w:val="18"/>
      <w:szCs w:val="18"/>
    </w:rPr>
  </w:style>
  <w:style w:type="character" w:styleId="ListLabel245">
    <w:name w:val="ListLabel 245"/>
    <w:qFormat/>
    <w:rPr>
      <w:rFonts w:eastAsia="Calibri" w:cs="Calibri"/>
      <w:sz w:val="18"/>
      <w:szCs w:val="18"/>
      <w:u w:val="none"/>
    </w:rPr>
  </w:style>
  <w:style w:type="character" w:styleId="ListLabel246">
    <w:name w:val="ListLabel 246"/>
    <w:qFormat/>
    <w:rPr>
      <w:u w:val="none"/>
    </w:rPr>
  </w:style>
  <w:style w:type="character" w:styleId="ListLabel247">
    <w:name w:val="ListLabel 247"/>
    <w:qFormat/>
    <w:rPr>
      <w:u w:val="none"/>
    </w:rPr>
  </w:style>
  <w:style w:type="character" w:styleId="ListLabel248">
    <w:name w:val="ListLabel 248"/>
    <w:qFormat/>
    <w:rPr>
      <w:u w:val="none"/>
    </w:rPr>
  </w:style>
  <w:style w:type="character" w:styleId="ListLabel249">
    <w:name w:val="ListLabel 249"/>
    <w:qFormat/>
    <w:rPr>
      <w:u w:val="none"/>
    </w:rPr>
  </w:style>
  <w:style w:type="character" w:styleId="ListLabel250">
    <w:name w:val="ListLabel 250"/>
    <w:qFormat/>
    <w:rPr>
      <w:u w:val="none"/>
    </w:rPr>
  </w:style>
  <w:style w:type="character" w:styleId="ListLabel251">
    <w:name w:val="ListLabel 251"/>
    <w:qFormat/>
    <w:rPr>
      <w:u w:val="none"/>
    </w:rPr>
  </w:style>
  <w:style w:type="character" w:styleId="ListLabel252">
    <w:name w:val="ListLabel 252"/>
    <w:qFormat/>
    <w:rPr>
      <w:u w:val="none"/>
    </w:rPr>
  </w:style>
  <w:style w:type="character" w:styleId="ListLabel253">
    <w:name w:val="ListLabel 253"/>
    <w:qFormat/>
    <w:rPr>
      <w:u w:val="none"/>
    </w:rPr>
  </w:style>
  <w:style w:type="character" w:styleId="ListLabel254">
    <w:name w:val="ListLabel 254"/>
    <w:qFormat/>
    <w:rPr>
      <w:rFonts w:eastAsia="Calibri" w:cs="Calibri"/>
      <w:sz w:val="18"/>
      <w:szCs w:val="18"/>
      <w:u w:val="none"/>
    </w:rPr>
  </w:style>
  <w:style w:type="character" w:styleId="ListLabel255">
    <w:name w:val="ListLabel 255"/>
    <w:qFormat/>
    <w:rPr>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u w:val="none"/>
    </w:rPr>
  </w:style>
  <w:style w:type="character" w:styleId="ListLabel263">
    <w:name w:val="ListLabel 263"/>
    <w:qFormat/>
    <w:rPr>
      <w:color w:val="1155CC"/>
      <w:sz w:val="20"/>
      <w:szCs w:val="20"/>
      <w:u w:val="single"/>
    </w:rPr>
  </w:style>
  <w:style w:type="character" w:styleId="ListLabel264">
    <w:name w:val="ListLabel 264"/>
    <w:qFormat/>
    <w:rPr>
      <w:color w:val="729FCF"/>
      <w:sz w:val="20"/>
      <w:szCs w:val="20"/>
      <w:u w:val="single"/>
    </w:rPr>
  </w:style>
  <w:style w:type="character" w:styleId="ListLabel265">
    <w:name w:val="ListLabel 265"/>
    <w:qFormat/>
    <w:rPr>
      <w:sz w:val="20"/>
      <w:szCs w:val="20"/>
    </w:rPr>
  </w:style>
  <w:style w:type="character" w:styleId="ListLabel266">
    <w:name w:val="ListLabel 266"/>
    <w:qFormat/>
    <w:rPr>
      <w:color w:val="000000"/>
      <w:sz w:val="20"/>
      <w:szCs w:val="20"/>
    </w:rPr>
  </w:style>
  <w:style w:type="character" w:styleId="ListLabel267">
    <w:name w:val="ListLabel 267"/>
    <w:qFormat/>
    <w:rPr>
      <w:color w:val="0000FF"/>
      <w:sz w:val="20"/>
      <w:szCs w:val="20"/>
      <w:u w:val="single"/>
    </w:rPr>
  </w:style>
  <w:style w:type="character" w:styleId="ListLabel268">
    <w:name w:val="ListLabel 268"/>
    <w:qFormat/>
    <w:rPr>
      <w:sz w:val="18"/>
      <w:szCs w:val="18"/>
    </w:rPr>
  </w:style>
  <w:style w:type="character" w:styleId="ListLabel269">
    <w:name w:val="ListLabel 269"/>
    <w:qFormat/>
    <w:rPr>
      <w:rFonts w:cs="Arial"/>
      <w:sz w:val="20"/>
      <w:szCs w:val="18"/>
    </w:rPr>
  </w:style>
  <w:style w:type="character" w:styleId="ListLabel270">
    <w:name w:val="ListLabel 270"/>
    <w:qFormat/>
    <w:rPr>
      <w:rFonts w:cs="Courier New"/>
    </w:rPr>
  </w:style>
  <w:style w:type="character" w:styleId="ListLabel271">
    <w:name w:val="ListLabel 271"/>
    <w:qFormat/>
    <w:rPr>
      <w:rFonts w:cs="Noto Sans Symbols"/>
    </w:rPr>
  </w:style>
  <w:style w:type="character" w:styleId="ListLabel272">
    <w:name w:val="ListLabel 272"/>
    <w:qFormat/>
    <w:rPr>
      <w:rFonts w:cs="Noto Sans Symbols"/>
    </w:rPr>
  </w:style>
  <w:style w:type="character" w:styleId="ListLabel273">
    <w:name w:val="ListLabel 273"/>
    <w:qFormat/>
    <w:rPr>
      <w:rFonts w:cs="Courier New"/>
    </w:rPr>
  </w:style>
  <w:style w:type="character" w:styleId="ListLabel274">
    <w:name w:val="ListLabel 274"/>
    <w:qFormat/>
    <w:rPr>
      <w:rFonts w:cs="Noto Sans Symbols"/>
    </w:rPr>
  </w:style>
  <w:style w:type="character" w:styleId="ListLabel275">
    <w:name w:val="ListLabel 275"/>
    <w:qFormat/>
    <w:rPr>
      <w:rFonts w:cs="Noto Sans Symbols"/>
    </w:rPr>
  </w:style>
  <w:style w:type="character" w:styleId="ListLabel276">
    <w:name w:val="ListLabel 276"/>
    <w:qFormat/>
    <w:rPr>
      <w:rFonts w:cs="Courier New"/>
    </w:rPr>
  </w:style>
  <w:style w:type="character" w:styleId="ListLabel277">
    <w:name w:val="ListLabel 277"/>
    <w:qFormat/>
    <w:rPr>
      <w:rFonts w:cs="Noto Sans Symbols"/>
    </w:rPr>
  </w:style>
  <w:style w:type="character" w:styleId="ListLabel278">
    <w:name w:val="ListLabel 278"/>
    <w:qFormat/>
    <w:rPr>
      <w:rFonts w:eastAsia="Calibri" w:cs="Calibri"/>
      <w:sz w:val="18"/>
      <w:szCs w:val="18"/>
    </w:rPr>
  </w:style>
  <w:style w:type="character" w:styleId="ListLabel279">
    <w:name w:val="ListLabel 279"/>
    <w:qFormat/>
    <w:rPr>
      <w:rFonts w:eastAsia="Calibri" w:cs="Calibri"/>
      <w:sz w:val="18"/>
      <w:szCs w:val="18"/>
      <w:u w:val="none"/>
    </w:rPr>
  </w:style>
  <w:style w:type="character" w:styleId="ListLabel280">
    <w:name w:val="ListLabel 280"/>
    <w:qFormat/>
    <w:rPr>
      <w:u w:val="none"/>
    </w:rPr>
  </w:style>
  <w:style w:type="character" w:styleId="ListLabel281">
    <w:name w:val="ListLabel 281"/>
    <w:qFormat/>
    <w:rPr>
      <w:u w:val="none"/>
    </w:rPr>
  </w:style>
  <w:style w:type="character" w:styleId="ListLabel282">
    <w:name w:val="ListLabel 282"/>
    <w:qFormat/>
    <w:rPr>
      <w:u w:val="none"/>
    </w:rPr>
  </w:style>
  <w:style w:type="character" w:styleId="ListLabel283">
    <w:name w:val="ListLabel 283"/>
    <w:qFormat/>
    <w:rPr>
      <w:u w:val="none"/>
    </w:rPr>
  </w:style>
  <w:style w:type="character" w:styleId="ListLabel284">
    <w:name w:val="ListLabel 284"/>
    <w:qFormat/>
    <w:rPr>
      <w:u w:val="none"/>
    </w:rPr>
  </w:style>
  <w:style w:type="character" w:styleId="ListLabel285">
    <w:name w:val="ListLabel 285"/>
    <w:qFormat/>
    <w:rPr>
      <w:u w:val="none"/>
    </w:rPr>
  </w:style>
  <w:style w:type="character" w:styleId="ListLabel286">
    <w:name w:val="ListLabel 286"/>
    <w:qFormat/>
    <w:rPr>
      <w:u w:val="none"/>
    </w:rPr>
  </w:style>
  <w:style w:type="character" w:styleId="ListLabel287">
    <w:name w:val="ListLabel 287"/>
    <w:qFormat/>
    <w:rPr>
      <w:u w:val="none"/>
    </w:rPr>
  </w:style>
  <w:style w:type="character" w:styleId="ListLabel288">
    <w:name w:val="ListLabel 288"/>
    <w:qFormat/>
    <w:rPr>
      <w:rFonts w:eastAsia="Calibri" w:cs="Calibri"/>
      <w:sz w:val="18"/>
      <w:szCs w:val="18"/>
      <w:u w:val="none"/>
    </w:rPr>
  </w:style>
  <w:style w:type="character" w:styleId="ListLabel289">
    <w:name w:val="ListLabel 289"/>
    <w:qFormat/>
    <w:rPr>
      <w:u w:val="none"/>
    </w:rPr>
  </w:style>
  <w:style w:type="character" w:styleId="ListLabel290">
    <w:name w:val="ListLabel 290"/>
    <w:qFormat/>
    <w:rPr>
      <w:u w:val="none"/>
    </w:rPr>
  </w:style>
  <w:style w:type="character" w:styleId="ListLabel291">
    <w:name w:val="ListLabel 291"/>
    <w:qFormat/>
    <w:rPr>
      <w:u w:val="none"/>
    </w:rPr>
  </w:style>
  <w:style w:type="character" w:styleId="ListLabel292">
    <w:name w:val="ListLabel 292"/>
    <w:qFormat/>
    <w:rPr>
      <w:u w:val="none"/>
    </w:rPr>
  </w:style>
  <w:style w:type="character" w:styleId="ListLabel293">
    <w:name w:val="ListLabel 293"/>
    <w:qFormat/>
    <w:rPr>
      <w:u w:val="none"/>
    </w:rPr>
  </w:style>
  <w:style w:type="character" w:styleId="ListLabel294">
    <w:name w:val="ListLabel 294"/>
    <w:qFormat/>
    <w:rPr>
      <w:u w:val="none"/>
    </w:rPr>
  </w:style>
  <w:style w:type="character" w:styleId="ListLabel295">
    <w:name w:val="ListLabel 295"/>
    <w:qFormat/>
    <w:rPr>
      <w:u w:val="none"/>
    </w:rPr>
  </w:style>
  <w:style w:type="character" w:styleId="ListLabel296">
    <w:name w:val="ListLabel 296"/>
    <w:qFormat/>
    <w:rPr>
      <w:u w:val="none"/>
    </w:rPr>
  </w:style>
  <w:style w:type="character" w:styleId="ListLabel297">
    <w:name w:val="ListLabel 297"/>
    <w:qFormat/>
    <w:rPr>
      <w:color w:val="1155CC"/>
      <w:sz w:val="20"/>
      <w:szCs w:val="20"/>
      <w:u w:val="single"/>
    </w:rPr>
  </w:style>
  <w:style w:type="character" w:styleId="ListLabel298">
    <w:name w:val="ListLabel 298"/>
    <w:qFormat/>
    <w:rPr>
      <w:color w:val="2A6099"/>
      <w:sz w:val="20"/>
      <w:szCs w:val="20"/>
      <w:u w:val="single"/>
    </w:rPr>
  </w:style>
  <w:style w:type="character" w:styleId="ListLabel299">
    <w:name w:val="ListLabel 299"/>
    <w:qFormat/>
    <w:rPr>
      <w:sz w:val="20"/>
      <w:szCs w:val="20"/>
    </w:rPr>
  </w:style>
  <w:style w:type="character" w:styleId="ListLabel300">
    <w:name w:val="ListLabel 300"/>
    <w:qFormat/>
    <w:rPr>
      <w:color w:val="2A6099"/>
      <w:sz w:val="20"/>
      <w:szCs w:val="20"/>
    </w:rPr>
  </w:style>
  <w:style w:type="character" w:styleId="ListLabel301">
    <w:name w:val="ListLabel 301"/>
    <w:qFormat/>
    <w:rPr>
      <w:color w:val="000000"/>
      <w:sz w:val="20"/>
      <w:szCs w:val="20"/>
    </w:rPr>
  </w:style>
  <w:style w:type="character" w:styleId="ListLabel302">
    <w:name w:val="ListLabel 302"/>
    <w:qFormat/>
    <w:rPr>
      <w:color w:val="0000FF"/>
      <w:sz w:val="20"/>
      <w:szCs w:val="20"/>
      <w:u w:val="single"/>
    </w:rPr>
  </w:style>
  <w:style w:type="character" w:styleId="ListLabel303">
    <w:name w:val="ListLabel 303"/>
    <w:qFormat/>
    <w:rPr>
      <w:sz w:val="18"/>
      <w:szCs w:val="18"/>
    </w:rPr>
  </w:style>
  <w:style w:type="character" w:styleId="ListLabel304">
    <w:name w:val="ListLabel 304"/>
    <w:qFormat/>
    <w:rPr>
      <w:rFonts w:cs="Arial"/>
      <w:sz w:val="20"/>
      <w:szCs w:val="18"/>
    </w:rPr>
  </w:style>
  <w:style w:type="character" w:styleId="ListLabel305">
    <w:name w:val="ListLabel 305"/>
    <w:qFormat/>
    <w:rPr>
      <w:rFonts w:cs="Courier New"/>
    </w:rPr>
  </w:style>
  <w:style w:type="character" w:styleId="ListLabel306">
    <w:name w:val="ListLabel 306"/>
    <w:qFormat/>
    <w:rPr>
      <w:rFonts w:cs="Noto Sans Symbols"/>
    </w:rPr>
  </w:style>
  <w:style w:type="character" w:styleId="ListLabel307">
    <w:name w:val="ListLabel 307"/>
    <w:qFormat/>
    <w:rPr>
      <w:rFonts w:cs="Noto Sans Symbols"/>
    </w:rPr>
  </w:style>
  <w:style w:type="character" w:styleId="ListLabel308">
    <w:name w:val="ListLabel 308"/>
    <w:qFormat/>
    <w:rPr>
      <w:rFonts w:cs="Courier New"/>
    </w:rPr>
  </w:style>
  <w:style w:type="character" w:styleId="ListLabel309">
    <w:name w:val="ListLabel 309"/>
    <w:qFormat/>
    <w:rPr>
      <w:rFonts w:cs="Noto Sans Symbols"/>
    </w:rPr>
  </w:style>
  <w:style w:type="character" w:styleId="ListLabel310">
    <w:name w:val="ListLabel 310"/>
    <w:qFormat/>
    <w:rPr>
      <w:rFonts w:cs="Noto Sans Symbols"/>
    </w:rPr>
  </w:style>
  <w:style w:type="character" w:styleId="ListLabel311">
    <w:name w:val="ListLabel 311"/>
    <w:qFormat/>
    <w:rPr>
      <w:rFonts w:cs="Courier New"/>
    </w:rPr>
  </w:style>
  <w:style w:type="character" w:styleId="ListLabel312">
    <w:name w:val="ListLabel 312"/>
    <w:qFormat/>
    <w:rPr>
      <w:rFonts w:cs="Noto Sans Symbols"/>
    </w:rPr>
  </w:style>
  <w:style w:type="character" w:styleId="ListLabel313">
    <w:name w:val="ListLabel 313"/>
    <w:qFormat/>
    <w:rPr>
      <w:rFonts w:eastAsia="Calibri" w:cs="Calibri"/>
      <w:sz w:val="18"/>
      <w:szCs w:val="18"/>
    </w:rPr>
  </w:style>
  <w:style w:type="character" w:styleId="ListLabel314">
    <w:name w:val="ListLabel 314"/>
    <w:qFormat/>
    <w:rPr>
      <w:rFonts w:eastAsia="Calibri" w:cs="Calibri"/>
      <w:sz w:val="18"/>
      <w:szCs w:val="18"/>
      <w:u w:val="none"/>
    </w:rPr>
  </w:style>
  <w:style w:type="character" w:styleId="ListLabel315">
    <w:name w:val="ListLabel 315"/>
    <w:qFormat/>
    <w:rPr>
      <w:u w:val="none"/>
    </w:rPr>
  </w:style>
  <w:style w:type="character" w:styleId="ListLabel316">
    <w:name w:val="ListLabel 316"/>
    <w:qFormat/>
    <w:rPr>
      <w:u w:val="none"/>
    </w:rPr>
  </w:style>
  <w:style w:type="character" w:styleId="ListLabel317">
    <w:name w:val="ListLabel 317"/>
    <w:qFormat/>
    <w:rPr>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rFonts w:eastAsia="Calibri" w:cs="Calibri"/>
      <w:sz w:val="18"/>
      <w:szCs w:val="18"/>
      <w:u w:val="none"/>
    </w:rPr>
  </w:style>
  <w:style w:type="character" w:styleId="ListLabel324">
    <w:name w:val="ListLabel 324"/>
    <w:qFormat/>
    <w:rPr>
      <w:u w:val="none"/>
    </w:rPr>
  </w:style>
  <w:style w:type="character" w:styleId="ListLabel325">
    <w:name w:val="ListLabel 325"/>
    <w:qFormat/>
    <w:rPr>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color w:val="1155CC"/>
      <w:sz w:val="20"/>
      <w:szCs w:val="20"/>
      <w:u w:val="single"/>
    </w:rPr>
  </w:style>
  <w:style w:type="character" w:styleId="ListLabel333">
    <w:name w:val="ListLabel 333"/>
    <w:qFormat/>
    <w:rPr>
      <w:color w:val="2A6099"/>
      <w:sz w:val="20"/>
      <w:szCs w:val="20"/>
      <w:u w:val="single"/>
    </w:rPr>
  </w:style>
  <w:style w:type="character" w:styleId="ListLabel334">
    <w:name w:val="ListLabel 334"/>
    <w:qFormat/>
    <w:rPr>
      <w:sz w:val="20"/>
      <w:szCs w:val="20"/>
    </w:rPr>
  </w:style>
  <w:style w:type="character" w:styleId="ListLabel335">
    <w:name w:val="ListLabel 335"/>
    <w:qFormat/>
    <w:rPr>
      <w:color w:val="2A6099"/>
      <w:sz w:val="20"/>
      <w:szCs w:val="20"/>
    </w:rPr>
  </w:style>
  <w:style w:type="character" w:styleId="ListLabel336">
    <w:name w:val="ListLabel 336"/>
    <w:qFormat/>
    <w:rPr>
      <w:color w:val="000000"/>
      <w:sz w:val="20"/>
      <w:szCs w:val="20"/>
    </w:rPr>
  </w:style>
  <w:style w:type="character" w:styleId="ListLabel337">
    <w:name w:val="ListLabel 337"/>
    <w:qFormat/>
    <w:rPr>
      <w:color w:val="0000FF"/>
      <w:sz w:val="20"/>
      <w:szCs w:val="20"/>
      <w:u w:val="single"/>
    </w:rPr>
  </w:style>
  <w:style w:type="character" w:styleId="ListLabel338">
    <w:name w:val="ListLabel 338"/>
    <w:qFormat/>
    <w:rPr>
      <w:sz w:val="18"/>
      <w:szCs w:val="18"/>
    </w:rPr>
  </w:style>
  <w:style w:type="character" w:styleId="ListLabel339">
    <w:name w:val="ListLabel 339"/>
    <w:qFormat/>
    <w:rPr>
      <w:rFonts w:cs="Arial"/>
      <w:sz w:val="20"/>
      <w:szCs w:val="18"/>
    </w:rPr>
  </w:style>
  <w:style w:type="character" w:styleId="ListLabel340">
    <w:name w:val="ListLabel 340"/>
    <w:qFormat/>
    <w:rPr>
      <w:rFonts w:cs="Courier New"/>
    </w:rPr>
  </w:style>
  <w:style w:type="character" w:styleId="ListLabel341">
    <w:name w:val="ListLabel 341"/>
    <w:qFormat/>
    <w:rPr>
      <w:rFonts w:cs="Noto Sans Symbols"/>
    </w:rPr>
  </w:style>
  <w:style w:type="character" w:styleId="ListLabel342">
    <w:name w:val="ListLabel 342"/>
    <w:qFormat/>
    <w:rPr>
      <w:rFonts w:cs="Noto Sans Symbols"/>
    </w:rPr>
  </w:style>
  <w:style w:type="character" w:styleId="ListLabel343">
    <w:name w:val="ListLabel 343"/>
    <w:qFormat/>
    <w:rPr>
      <w:rFonts w:cs="Courier New"/>
    </w:rPr>
  </w:style>
  <w:style w:type="character" w:styleId="ListLabel344">
    <w:name w:val="ListLabel 344"/>
    <w:qFormat/>
    <w:rPr>
      <w:rFonts w:cs="Noto Sans Symbols"/>
    </w:rPr>
  </w:style>
  <w:style w:type="character" w:styleId="ListLabel345">
    <w:name w:val="ListLabel 345"/>
    <w:qFormat/>
    <w:rPr>
      <w:rFonts w:cs="Noto Sans Symbols"/>
    </w:rPr>
  </w:style>
  <w:style w:type="character" w:styleId="ListLabel346">
    <w:name w:val="ListLabel 346"/>
    <w:qFormat/>
    <w:rPr>
      <w:rFonts w:cs="Courier New"/>
    </w:rPr>
  </w:style>
  <w:style w:type="character" w:styleId="ListLabel347">
    <w:name w:val="ListLabel 347"/>
    <w:qFormat/>
    <w:rPr>
      <w:rFonts w:cs="Noto Sans Symbols"/>
    </w:rPr>
  </w:style>
  <w:style w:type="character" w:styleId="ListLabel348">
    <w:name w:val="ListLabel 348"/>
    <w:qFormat/>
    <w:rPr>
      <w:rFonts w:eastAsia="Calibri" w:cs="Calibri"/>
      <w:sz w:val="18"/>
      <w:szCs w:val="18"/>
    </w:rPr>
  </w:style>
  <w:style w:type="character" w:styleId="ListLabel349">
    <w:name w:val="ListLabel 349"/>
    <w:qFormat/>
    <w:rPr>
      <w:rFonts w:eastAsia="Calibri" w:cs="Calibri"/>
      <w:sz w:val="18"/>
      <w:szCs w:val="18"/>
      <w:u w:val="none"/>
    </w:rPr>
  </w:style>
  <w:style w:type="character" w:styleId="ListLabel350">
    <w:name w:val="ListLabel 350"/>
    <w:qFormat/>
    <w:rPr>
      <w:u w:val="none"/>
    </w:rPr>
  </w:style>
  <w:style w:type="character" w:styleId="ListLabel351">
    <w:name w:val="ListLabel 351"/>
    <w:qFormat/>
    <w:rPr>
      <w:u w:val="none"/>
    </w:rPr>
  </w:style>
  <w:style w:type="character" w:styleId="ListLabel352">
    <w:name w:val="ListLabel 352"/>
    <w:qFormat/>
    <w:rPr>
      <w:u w:val="none"/>
    </w:rPr>
  </w:style>
  <w:style w:type="character" w:styleId="ListLabel353">
    <w:name w:val="ListLabel 353"/>
    <w:qFormat/>
    <w:rPr>
      <w:u w:val="none"/>
    </w:rPr>
  </w:style>
  <w:style w:type="character" w:styleId="ListLabel354">
    <w:name w:val="ListLabel 354"/>
    <w:qFormat/>
    <w:rPr>
      <w:u w:val="none"/>
    </w:rPr>
  </w:style>
  <w:style w:type="character" w:styleId="ListLabel355">
    <w:name w:val="ListLabel 355"/>
    <w:qFormat/>
    <w:rPr>
      <w:u w:val="none"/>
    </w:rPr>
  </w:style>
  <w:style w:type="character" w:styleId="ListLabel356">
    <w:name w:val="ListLabel 356"/>
    <w:qFormat/>
    <w:rPr>
      <w:u w:val="none"/>
    </w:rPr>
  </w:style>
  <w:style w:type="character" w:styleId="ListLabel357">
    <w:name w:val="ListLabel 357"/>
    <w:qFormat/>
    <w:rPr>
      <w:u w:val="none"/>
    </w:rPr>
  </w:style>
  <w:style w:type="character" w:styleId="ListLabel358">
    <w:name w:val="ListLabel 358"/>
    <w:qFormat/>
    <w:rPr>
      <w:rFonts w:eastAsia="Calibri" w:cs="Calibri"/>
      <w:sz w:val="18"/>
      <w:szCs w:val="18"/>
      <w:u w:val="none"/>
    </w:rPr>
  </w:style>
  <w:style w:type="character" w:styleId="ListLabel359">
    <w:name w:val="ListLabel 359"/>
    <w:qFormat/>
    <w:rPr>
      <w:u w:val="none"/>
    </w:rPr>
  </w:style>
  <w:style w:type="character" w:styleId="ListLabel360">
    <w:name w:val="ListLabel 360"/>
    <w:qFormat/>
    <w:rPr>
      <w:u w:val="none"/>
    </w:rPr>
  </w:style>
  <w:style w:type="character" w:styleId="ListLabel361">
    <w:name w:val="ListLabel 361"/>
    <w:qFormat/>
    <w:rPr>
      <w:u w:val="none"/>
    </w:rPr>
  </w:style>
  <w:style w:type="character" w:styleId="ListLabel362">
    <w:name w:val="ListLabel 362"/>
    <w:qFormat/>
    <w:rPr>
      <w:u w:val="none"/>
    </w:rPr>
  </w:style>
  <w:style w:type="character" w:styleId="ListLabel363">
    <w:name w:val="ListLabel 363"/>
    <w:qFormat/>
    <w:rPr>
      <w:u w:val="none"/>
    </w:rPr>
  </w:style>
  <w:style w:type="character" w:styleId="ListLabel364">
    <w:name w:val="ListLabel 364"/>
    <w:qFormat/>
    <w:rPr>
      <w:u w:val="none"/>
    </w:rPr>
  </w:style>
  <w:style w:type="character" w:styleId="ListLabel365">
    <w:name w:val="ListLabel 365"/>
    <w:qFormat/>
    <w:rPr>
      <w:u w:val="none"/>
    </w:rPr>
  </w:style>
  <w:style w:type="character" w:styleId="ListLabel366">
    <w:name w:val="ListLabel 366"/>
    <w:qFormat/>
    <w:rPr>
      <w:u w:val="none"/>
    </w:rPr>
  </w:style>
  <w:style w:type="character" w:styleId="ListLabel367">
    <w:name w:val="ListLabel 367"/>
    <w:qFormat/>
    <w:rPr>
      <w:color w:val="2A6099"/>
      <w:sz w:val="20"/>
      <w:szCs w:val="20"/>
      <w:u w:val="single"/>
    </w:rPr>
  </w:style>
  <w:style w:type="character" w:styleId="ListLabel368">
    <w:name w:val="ListLabel 368"/>
    <w:qFormat/>
    <w:rPr>
      <w:color w:val="2A6099"/>
      <w:sz w:val="20"/>
      <w:szCs w:val="20"/>
      <w:u w:val="single"/>
    </w:rPr>
  </w:style>
  <w:style w:type="character" w:styleId="ListLabel369">
    <w:name w:val="ListLabel 369"/>
    <w:qFormat/>
    <w:rPr>
      <w:color w:val="2A6099"/>
      <w:sz w:val="20"/>
      <w:szCs w:val="20"/>
    </w:rPr>
  </w:style>
  <w:style w:type="character" w:styleId="ListLabel370">
    <w:name w:val="ListLabel 370"/>
    <w:qFormat/>
    <w:rPr>
      <w:color w:val="000000"/>
      <w:sz w:val="20"/>
      <w:szCs w:val="20"/>
    </w:rPr>
  </w:style>
  <w:style w:type="character" w:styleId="ListLabel371">
    <w:name w:val="ListLabel 371"/>
    <w:qFormat/>
    <w:rPr>
      <w:color w:val="0000FF"/>
      <w:sz w:val="20"/>
      <w:szCs w:val="20"/>
      <w:u w:val="single"/>
    </w:rPr>
  </w:style>
  <w:style w:type="character" w:styleId="ListLabel372">
    <w:name w:val="ListLabel 372"/>
    <w:qFormat/>
    <w:rPr>
      <w:sz w:val="18"/>
      <w:szCs w:val="18"/>
    </w:rPr>
  </w:style>
  <w:style w:type="character" w:styleId="ListLabel373">
    <w:name w:val="ListLabel 373"/>
    <w:qFormat/>
    <w:rPr>
      <w:rFonts w:cs="Arial"/>
      <w:sz w:val="20"/>
      <w:szCs w:val="18"/>
    </w:rPr>
  </w:style>
  <w:style w:type="character" w:styleId="ListLabel374">
    <w:name w:val="ListLabel 374"/>
    <w:qFormat/>
    <w:rPr>
      <w:rFonts w:cs="Courier New"/>
    </w:rPr>
  </w:style>
  <w:style w:type="character" w:styleId="ListLabel375">
    <w:name w:val="ListLabel 375"/>
    <w:qFormat/>
    <w:rPr>
      <w:rFonts w:cs="Noto Sans Symbols"/>
    </w:rPr>
  </w:style>
  <w:style w:type="character" w:styleId="ListLabel376">
    <w:name w:val="ListLabel 376"/>
    <w:qFormat/>
    <w:rPr>
      <w:rFonts w:cs="Noto Sans Symbols"/>
    </w:rPr>
  </w:style>
  <w:style w:type="character" w:styleId="ListLabel377">
    <w:name w:val="ListLabel 377"/>
    <w:qFormat/>
    <w:rPr>
      <w:rFonts w:cs="Courier New"/>
    </w:rPr>
  </w:style>
  <w:style w:type="character" w:styleId="ListLabel378">
    <w:name w:val="ListLabel 378"/>
    <w:qFormat/>
    <w:rPr>
      <w:rFonts w:cs="Noto Sans Symbols"/>
    </w:rPr>
  </w:style>
  <w:style w:type="character" w:styleId="ListLabel379">
    <w:name w:val="ListLabel 379"/>
    <w:qFormat/>
    <w:rPr>
      <w:rFonts w:cs="Noto Sans Symbols"/>
    </w:rPr>
  </w:style>
  <w:style w:type="character" w:styleId="ListLabel380">
    <w:name w:val="ListLabel 380"/>
    <w:qFormat/>
    <w:rPr>
      <w:rFonts w:cs="Courier New"/>
    </w:rPr>
  </w:style>
  <w:style w:type="character" w:styleId="ListLabel381">
    <w:name w:val="ListLabel 381"/>
    <w:qFormat/>
    <w:rPr>
      <w:rFonts w:cs="Noto Sans Symbols"/>
    </w:rPr>
  </w:style>
  <w:style w:type="character" w:styleId="ListLabel382">
    <w:name w:val="ListLabel 382"/>
    <w:qFormat/>
    <w:rPr>
      <w:rFonts w:eastAsia="Calibri" w:cs="Calibri"/>
      <w:sz w:val="18"/>
      <w:szCs w:val="18"/>
    </w:rPr>
  </w:style>
  <w:style w:type="character" w:styleId="ListLabel383">
    <w:name w:val="ListLabel 383"/>
    <w:qFormat/>
    <w:rPr>
      <w:rFonts w:eastAsia="Calibri" w:cs="Calibri"/>
      <w:sz w:val="18"/>
      <w:szCs w:val="18"/>
      <w:u w:val="none"/>
    </w:rPr>
  </w:style>
  <w:style w:type="character" w:styleId="ListLabel384">
    <w:name w:val="ListLabel 384"/>
    <w:qFormat/>
    <w:rPr>
      <w:u w:val="none"/>
    </w:rPr>
  </w:style>
  <w:style w:type="character" w:styleId="ListLabel385">
    <w:name w:val="ListLabel 385"/>
    <w:qFormat/>
    <w:rPr>
      <w:u w:val="none"/>
    </w:rPr>
  </w:style>
  <w:style w:type="character" w:styleId="ListLabel386">
    <w:name w:val="ListLabel 386"/>
    <w:qFormat/>
    <w:rPr>
      <w:u w:val="none"/>
    </w:rPr>
  </w:style>
  <w:style w:type="character" w:styleId="ListLabel387">
    <w:name w:val="ListLabel 387"/>
    <w:qFormat/>
    <w:rPr>
      <w:u w:val="none"/>
    </w:rPr>
  </w:style>
  <w:style w:type="character" w:styleId="ListLabel388">
    <w:name w:val="ListLabel 388"/>
    <w:qFormat/>
    <w:rPr>
      <w:u w:val="none"/>
    </w:rPr>
  </w:style>
  <w:style w:type="character" w:styleId="ListLabel389">
    <w:name w:val="ListLabel 389"/>
    <w:qFormat/>
    <w:rPr>
      <w:u w:val="none"/>
    </w:rPr>
  </w:style>
  <w:style w:type="character" w:styleId="ListLabel390">
    <w:name w:val="ListLabel 390"/>
    <w:qFormat/>
    <w:rPr>
      <w:u w:val="none"/>
    </w:rPr>
  </w:style>
  <w:style w:type="character" w:styleId="ListLabel391">
    <w:name w:val="ListLabel 391"/>
    <w:qFormat/>
    <w:rPr>
      <w:u w:val="none"/>
    </w:rPr>
  </w:style>
  <w:style w:type="character" w:styleId="ListLabel392">
    <w:name w:val="ListLabel 392"/>
    <w:qFormat/>
    <w:rPr>
      <w:rFonts w:eastAsia="Calibri" w:cs="Calibri"/>
      <w:sz w:val="18"/>
      <w:szCs w:val="18"/>
      <w:u w:val="none"/>
    </w:rPr>
  </w:style>
  <w:style w:type="character" w:styleId="ListLabel393">
    <w:name w:val="ListLabel 393"/>
    <w:qFormat/>
    <w:rPr>
      <w:u w:val="none"/>
    </w:rPr>
  </w:style>
  <w:style w:type="character" w:styleId="ListLabel394">
    <w:name w:val="ListLabel 394"/>
    <w:qFormat/>
    <w:rPr>
      <w:u w:val="none"/>
    </w:rPr>
  </w:style>
  <w:style w:type="character" w:styleId="ListLabel395">
    <w:name w:val="ListLabel 395"/>
    <w:qFormat/>
    <w:rPr>
      <w:u w:val="none"/>
    </w:rPr>
  </w:style>
  <w:style w:type="character" w:styleId="ListLabel396">
    <w:name w:val="ListLabel 396"/>
    <w:qFormat/>
    <w:rPr>
      <w:u w:val="none"/>
    </w:rPr>
  </w:style>
  <w:style w:type="character" w:styleId="ListLabel397">
    <w:name w:val="ListLabel 397"/>
    <w:qFormat/>
    <w:rPr>
      <w:u w:val="none"/>
    </w:rPr>
  </w:style>
  <w:style w:type="character" w:styleId="ListLabel398">
    <w:name w:val="ListLabel 398"/>
    <w:qFormat/>
    <w:rPr>
      <w:u w:val="none"/>
    </w:rPr>
  </w:style>
  <w:style w:type="character" w:styleId="ListLabel399">
    <w:name w:val="ListLabel 399"/>
    <w:qFormat/>
    <w:rPr>
      <w:u w:val="none"/>
    </w:rPr>
  </w:style>
  <w:style w:type="character" w:styleId="ListLabel400">
    <w:name w:val="ListLabel 400"/>
    <w:qFormat/>
    <w:rPr>
      <w:u w:val="none"/>
    </w:rPr>
  </w:style>
  <w:style w:type="character" w:styleId="ListLabel401">
    <w:name w:val="ListLabel 401"/>
    <w:qFormat/>
    <w:rPr>
      <w:color w:val="2A6099"/>
      <w:sz w:val="20"/>
      <w:szCs w:val="20"/>
      <w:u w:val="single"/>
    </w:rPr>
  </w:style>
  <w:style w:type="character" w:styleId="ListLabel402">
    <w:name w:val="ListLabel 402"/>
    <w:qFormat/>
    <w:rPr>
      <w:color w:val="2A6099"/>
      <w:sz w:val="20"/>
      <w:szCs w:val="20"/>
      <w:u w:val="single"/>
    </w:rPr>
  </w:style>
  <w:style w:type="character" w:styleId="ListLabel403">
    <w:name w:val="ListLabel 403"/>
    <w:qFormat/>
    <w:rPr>
      <w:color w:val="2A6099"/>
      <w:sz w:val="20"/>
      <w:szCs w:val="20"/>
    </w:rPr>
  </w:style>
  <w:style w:type="character" w:styleId="ListLabel404">
    <w:name w:val="ListLabel 404"/>
    <w:qFormat/>
    <w:rPr>
      <w:color w:val="000000"/>
      <w:sz w:val="20"/>
      <w:szCs w:val="20"/>
    </w:rPr>
  </w:style>
  <w:style w:type="character" w:styleId="ListLabel405">
    <w:name w:val="ListLabel 405"/>
    <w:qFormat/>
    <w:rPr>
      <w:color w:val="0000FF"/>
      <w:sz w:val="20"/>
      <w:szCs w:val="2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Tytu">
    <w:name w:val="Title"/>
    <w:basedOn w:val="Normal"/>
    <w:next w:val="Normal"/>
    <w:qFormat/>
    <w:pPr>
      <w:keepNext w:val="true"/>
      <w:keepLines/>
      <w:spacing w:before="0" w:after="60"/>
    </w:pPr>
    <w:rPr>
      <w:color w:val="000000"/>
      <w:sz w:val="52"/>
      <w:szCs w:val="52"/>
    </w:rPr>
  </w:style>
  <w:style w:type="paragraph" w:styleId="Podtytu">
    <w:name w:val="Subtitle"/>
    <w:basedOn w:val="Normal"/>
    <w:next w:val="Normal"/>
    <w:qFormat/>
    <w:pPr>
      <w:keepNext w:val="true"/>
      <w:keepLines/>
      <w:spacing w:before="0" w:after="320"/>
    </w:pPr>
    <w:rPr>
      <w:color w:val="666666"/>
      <w:sz w:val="30"/>
      <w:szCs w:val="30"/>
    </w:rPr>
  </w:style>
  <w:style w:type="paragraph" w:styleId="Gwka">
    <w:name w:val="Header"/>
    <w:basedOn w:val="Normal"/>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efazajec.pl/" TargetMode="External"/><Relationship Id="rId3" Type="http://schemas.openxmlformats.org/officeDocument/2006/relationships/hyperlink" Target="mailto:agnieszka.dabrowska@mck-tm.pl" TargetMode="External"/><Relationship Id="rId4" Type="http://schemas.openxmlformats.org/officeDocument/2006/relationships/hyperlink" Target="mailto:kontakt@mck-tm.pl" TargetMode="External"/><Relationship Id="rId5" Type="http://schemas.openxmlformats.org/officeDocument/2006/relationships/hyperlink" Target="mailto:agnieszka.dabrowska@mck-tm.pl" TargetMode="External"/><Relationship Id="rId6" Type="http://schemas.openxmlformats.org/officeDocument/2006/relationships/hyperlink" Target="mailto:sekretariat@mck-tm.pl" TargetMode="External"/><Relationship Id="rId7" Type="http://schemas.openxmlformats.org/officeDocument/2006/relationships/hyperlink" Target="http://www.strefazajec.pl/"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LibreOffice/6.2.2.2$Windows_x86 LibreOffice_project/2b840030fec2aae0fd2658d8d4f9548af4e3518d</Application>
  <Pages>6</Pages>
  <Words>2745</Words>
  <Characters>18633</Characters>
  <CharactersWithSpaces>21266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2021-08-25T13:29:00Z</dcterms:created>
  <dc:creator>MCK_Kultura_Edukacja</dc:creator>
  <dc:description/>
  <dc:language>pl-PL</dc:language>
  <cp:lastModifiedBy/>
  <dcterms:modified xsi:type="dcterms:W3CDTF">2022-12-15T13:40:28Z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